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上海应用技术大学管理（技术）岗位申聘表</w:t>
      </w:r>
    </w:p>
    <w:p>
      <w:pPr>
        <w:spacing w:line="400" w:lineRule="exact"/>
        <w:jc w:val="center"/>
        <w:rPr>
          <w:sz w:val="24"/>
        </w:rPr>
      </w:pPr>
      <w:r>
        <w:rPr>
          <w:rFonts w:hint="eastAsia"/>
          <w:szCs w:val="21"/>
        </w:rPr>
        <w:t>（</w:t>
      </w:r>
      <w:r>
        <w:rPr>
          <w:szCs w:val="21"/>
        </w:rPr>
        <w:t>2017-2019</w:t>
      </w:r>
      <w:r>
        <w:rPr>
          <w:rFonts w:hint="eastAsia"/>
          <w:szCs w:val="21"/>
        </w:rPr>
        <w:t>年聘期）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9"/>
        <w:gridCol w:w="360"/>
        <w:gridCol w:w="1260"/>
        <w:gridCol w:w="1026"/>
        <w:gridCol w:w="1134"/>
        <w:gridCol w:w="1260"/>
        <w:gridCol w:w="16"/>
        <w:gridCol w:w="992"/>
        <w:gridCol w:w="425"/>
        <w:gridCol w:w="367"/>
        <w:gridCol w:w="200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应聘人姓名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间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0" w:leftChars="-48" w:right="-109" w:rightChars="-5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毕业学校、</w:t>
            </w:r>
          </w:p>
          <w:p>
            <w:pPr>
              <w:ind w:left="-100" w:leftChars="-48" w:right="-109" w:rightChars="-5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专业及时间</w:t>
            </w: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91" w:leftChars="-472"/>
              <w:jc w:val="left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现专业技术职务或行政职务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现工作部门与从事岗位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8" w:leftChars="-47" w:right="-109" w:rightChars="-5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特长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10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应聘人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工作简历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Cs/>
                <w:sz w:val="18"/>
              </w:rPr>
              <w:t>（从担任初级职称或办事员开始填写）</w:t>
            </w:r>
          </w:p>
        </w:tc>
        <w:tc>
          <w:tcPr>
            <w:tcW w:w="2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起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始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工作单位、部门以及担任职务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年度考核结果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0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月至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0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月至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月至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 w:firstLineChars="30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月至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第一志愿应聘部门、岗位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9" w:leftChars="-57" w:right="-86" w:rightChars="-4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0" w:leftChars="-57" w:right="-94" w:rightChars="-45" w:hanging="9" w:hangingChars="5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第二志愿应聘部门、岗位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</w:t>
            </w:r>
          </w:p>
          <w:p>
            <w:pPr>
              <w:jc w:val="center"/>
            </w:pPr>
            <w:r>
              <w:rPr>
                <w:rFonts w:hint="eastAsia"/>
              </w:rPr>
              <w:t>聘</w:t>
            </w:r>
          </w:p>
          <w:p>
            <w:pPr>
              <w:jc w:val="center"/>
            </w:pPr>
            <w:r>
              <w:rPr>
                <w:rFonts w:hint="eastAsia"/>
              </w:rPr>
              <w:t>部</w:t>
            </w:r>
          </w:p>
          <w:p>
            <w:pPr>
              <w:jc w:val="center"/>
            </w:pPr>
            <w:r>
              <w:rPr>
                <w:rFonts w:hint="eastAsia"/>
              </w:rPr>
              <w:t>门</w:t>
            </w:r>
          </w:p>
          <w:p>
            <w:pPr>
              <w:jc w:val="center"/>
            </w:pPr>
            <w:r>
              <w:rPr>
                <w:rFonts w:hint="eastAsia"/>
              </w:rPr>
              <w:t>面</w:t>
            </w:r>
          </w:p>
          <w:p>
            <w:pPr>
              <w:jc w:val="center"/>
            </w:pPr>
            <w:r>
              <w:rPr>
                <w:rFonts w:hint="eastAsia"/>
              </w:rPr>
              <w:t>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t xml:space="preserve">           </w:t>
            </w:r>
          </w:p>
          <w:p>
            <w:pPr>
              <w:jc w:val="center"/>
            </w:pPr>
            <w:r>
              <w:t xml:space="preserve">             </w:t>
            </w:r>
          </w:p>
          <w:p>
            <w:pPr>
              <w:jc w:val="center"/>
            </w:pPr>
            <w:r>
              <w:t xml:space="preserve">             </w:t>
            </w:r>
            <w:r>
              <w:rPr>
                <w:rFonts w:hint="eastAsia"/>
              </w:rPr>
              <w:t>面试人签名：</w:t>
            </w:r>
          </w:p>
          <w:p>
            <w:pPr>
              <w:jc w:val="center"/>
            </w:pPr>
            <w:r>
              <w:t xml:space="preserve">                                   </w:t>
            </w:r>
            <w:r>
              <w:rPr>
                <w:rFonts w:hint="eastAsia"/>
              </w:rPr>
              <w:t>部门盖公章：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事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1380"/>
              <w:jc w:val="center"/>
            </w:pPr>
          </w:p>
          <w:p>
            <w:pPr>
              <w:ind w:firstLine="1380"/>
              <w:jc w:val="center"/>
            </w:pPr>
          </w:p>
          <w:p>
            <w:pPr>
              <w:ind w:firstLine="1380"/>
              <w:jc w:val="center"/>
            </w:pPr>
            <w:r>
              <w:rPr>
                <w:rFonts w:hint="eastAsia"/>
              </w:rPr>
              <w:t>负责人签名：</w:t>
            </w:r>
          </w:p>
          <w:p>
            <w:pPr>
              <w:ind w:firstLine="1380"/>
              <w:jc w:val="center"/>
            </w:pPr>
            <w:r>
              <w:t xml:space="preserve">                      </w:t>
            </w:r>
            <w:r>
              <w:rPr>
                <w:rFonts w:hint="eastAsia"/>
              </w:rPr>
              <w:t>盖</w:t>
            </w:r>
            <w:r>
              <w:t xml:space="preserve">  </w:t>
            </w: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rPr>
                <w:rFonts w:hint="eastAsia"/>
              </w:rPr>
              <w:t>章：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85" w:right="-107" w:rightChars="-51" w:hanging="157" w:hangingChars="7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</w:t>
            </w:r>
          </w:p>
          <w:p>
            <w:pPr>
              <w:ind w:left="-21" w:leftChars="-85" w:right="-107" w:rightChars="-51" w:hanging="157" w:hangingChars="75"/>
              <w:jc w:val="center"/>
            </w:pPr>
            <w:r>
              <w:rPr>
                <w:rFonts w:hint="eastAsia"/>
              </w:rPr>
              <w:t>聘</w:t>
            </w:r>
          </w:p>
          <w:p>
            <w:pPr>
              <w:ind w:left="-21" w:leftChars="-85" w:right="-107" w:rightChars="-51" w:hanging="157" w:hangingChars="75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ind w:left="-21" w:leftChars="-85" w:right="-107" w:rightChars="-51" w:hanging="157" w:hangingChars="7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ind w:left="-21" w:leftChars="-85" w:right="-107" w:rightChars="-51" w:hanging="157" w:hangingChars="75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       </w:t>
            </w:r>
            <w:r>
              <w:t xml:space="preserve">  </w:t>
            </w:r>
            <w:r>
              <w:rPr>
                <w:rFonts w:hint="eastAsia"/>
              </w:rPr>
              <w:t>应聘人签名：</w:t>
            </w:r>
          </w:p>
          <w:p>
            <w:pPr>
              <w:jc w:val="center"/>
            </w:pPr>
            <w:r>
              <w:t xml:space="preserve">        </w:t>
            </w:r>
          </w:p>
          <w:p>
            <w:pPr>
              <w:jc w:val="center"/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              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widowControl/>
        <w:jc w:val="left"/>
        <w:rPr>
          <w:rFonts w:asciiTheme="majorEastAsia" w:hAnsiTheme="majorEastAsia" w:eastAsiaTheme="majorEastAsia"/>
          <w:szCs w:val="21"/>
        </w:rPr>
      </w:pPr>
    </w:p>
    <w:p>
      <w:pPr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201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7</w:t>
      </w:r>
      <w:r>
        <w:rPr>
          <w:rFonts w:hint="eastAsia" w:asciiTheme="majorEastAsia" w:hAnsiTheme="majorEastAsia" w:eastAsiaTheme="majorEastAsia"/>
          <w:sz w:val="30"/>
          <w:szCs w:val="30"/>
        </w:rPr>
        <w:t>-201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9</w:t>
      </w:r>
      <w:r>
        <w:rPr>
          <w:rFonts w:hint="eastAsia" w:asciiTheme="majorEastAsia" w:hAnsiTheme="majorEastAsia" w:eastAsiaTheme="majorEastAsia"/>
          <w:sz w:val="30"/>
          <w:szCs w:val="30"/>
        </w:rPr>
        <w:t>年财务处岗位</w:t>
      </w: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262626"/>
          <w:kern w:val="0"/>
          <w:szCs w:val="21"/>
        </w:rPr>
      </w:pPr>
    </w:p>
    <w:p>
      <w:pPr>
        <w:widowControl/>
        <w:spacing w:line="360" w:lineRule="atLeast"/>
        <w:ind w:firstLine="42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一、</w:t>
      </w:r>
      <w:r>
        <w:rPr>
          <w:rFonts w:ascii="宋体" w:hAnsi="宋体" w:eastAsia="宋体" w:cs="宋体"/>
          <w:kern w:val="0"/>
          <w:szCs w:val="21"/>
        </w:rPr>
        <w:t xml:space="preserve"> </w:t>
      </w:r>
      <w:r>
        <w:rPr>
          <w:rFonts w:hint="eastAsia" w:cs="宋体" w:asciiTheme="minorEastAsia" w:hAnsiTheme="minorEastAsia"/>
          <w:kern w:val="0"/>
          <w:szCs w:val="21"/>
        </w:rPr>
        <w:t>办公室岗位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兼档案管理员</w:t>
      </w:r>
      <w:r>
        <w:rPr>
          <w:rFonts w:hint="eastAsia" w:cs="宋体" w:asciiTheme="minorEastAsia" w:hAnsiTheme="minorEastAsia"/>
          <w:kern w:val="0"/>
          <w:szCs w:val="21"/>
        </w:rPr>
        <w:t>（工作地点： 奉贤校区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</w:t>
      </w:r>
      <w:r>
        <w:rPr>
          <w:rFonts w:hint="eastAsia" w:cs="宋体" w:asciiTheme="minorEastAsia" w:hAnsiTheme="minorEastAsia"/>
          <w:kern w:val="0"/>
          <w:szCs w:val="21"/>
        </w:rPr>
        <w:t>）</w:t>
      </w:r>
    </w:p>
    <w:p>
      <w:pPr>
        <w:widowControl/>
        <w:spacing w:line="360" w:lineRule="atLeast"/>
        <w:ind w:left="1470" w:hanging="1470" w:hangingChars="7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岗位职责：</w:t>
      </w:r>
      <w:r>
        <w:rPr>
          <w:rFonts w:cs="宋体" w:asciiTheme="minorEastAsia" w:hAnsiTheme="minorEastAsia"/>
          <w:kern w:val="0"/>
          <w:szCs w:val="21"/>
        </w:rPr>
        <w:t xml:space="preserve"> </w:t>
      </w:r>
      <w:r>
        <w:rPr>
          <w:rFonts w:hint="eastAsia" w:cs="宋体" w:asciiTheme="minorEastAsia" w:hAnsiTheme="minorEastAsia"/>
          <w:kern w:val="0"/>
          <w:szCs w:val="21"/>
        </w:rPr>
        <w:t>1、协调财务处各科室与学校各二级学院、处室</w:t>
      </w:r>
      <w:r>
        <w:rPr>
          <w:rFonts w:hint="eastAsia" w:cs="宋体" w:asciiTheme="minorEastAsia" w:hAnsiTheme="minorEastAsia"/>
          <w:kern w:val="0"/>
          <w:szCs w:val="21"/>
          <w:lang w:eastAsia="zh-CN"/>
        </w:rPr>
        <w:t>、银行</w:t>
      </w:r>
      <w:r>
        <w:rPr>
          <w:rFonts w:hint="eastAsia" w:cs="宋体" w:asciiTheme="minorEastAsia" w:hAnsiTheme="minorEastAsia"/>
          <w:kern w:val="0"/>
          <w:szCs w:val="21"/>
        </w:rPr>
        <w:t>的沟通工作。</w:t>
      </w:r>
    </w:p>
    <w:p>
      <w:pPr>
        <w:widowControl/>
        <w:spacing w:line="360" w:lineRule="atLeast"/>
        <w:ind w:left="1470" w:leftChars="550" w:hanging="315" w:hangingChars="15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2、</w:t>
      </w:r>
      <w:r>
        <w:rPr>
          <w:rFonts w:cs="宋体" w:asciiTheme="minorEastAsia" w:hAnsiTheme="minorEastAsia"/>
          <w:kern w:val="0"/>
          <w:szCs w:val="21"/>
        </w:rPr>
        <w:t>定期归集学校所有凭证、账簿、报表、工资表等各类会计资料（包括二级单位、工会、基建），</w:t>
      </w:r>
      <w:r>
        <w:rPr>
          <w:rFonts w:hint="eastAsia" w:cs="宋体" w:asciiTheme="minorEastAsia" w:hAnsiTheme="minorEastAsia"/>
          <w:kern w:val="0"/>
          <w:szCs w:val="21"/>
        </w:rPr>
        <w:t>并</w:t>
      </w:r>
      <w:r>
        <w:rPr>
          <w:rFonts w:cs="宋体" w:asciiTheme="minorEastAsia" w:hAnsiTheme="minorEastAsia"/>
          <w:kern w:val="0"/>
          <w:szCs w:val="21"/>
        </w:rPr>
        <w:t>对上述资料交接办理登记签字手续</w:t>
      </w:r>
      <w:r>
        <w:rPr>
          <w:rFonts w:hint="eastAsia" w:cs="宋体" w:asciiTheme="minorEastAsia" w:hAnsiTheme="minorEastAsia"/>
          <w:kern w:val="0"/>
          <w:szCs w:val="21"/>
        </w:rPr>
        <w:t>和</w:t>
      </w:r>
      <w:r>
        <w:rPr>
          <w:rFonts w:cs="宋体" w:asciiTheme="minorEastAsia" w:hAnsiTheme="minorEastAsia"/>
          <w:kern w:val="0"/>
          <w:szCs w:val="21"/>
        </w:rPr>
        <w:t>整理装订</w:t>
      </w:r>
      <w:r>
        <w:rPr>
          <w:rFonts w:hint="eastAsia" w:cs="宋体" w:asciiTheme="minorEastAsia" w:hAnsiTheme="minorEastAsia"/>
          <w:kern w:val="0"/>
          <w:szCs w:val="21"/>
        </w:rPr>
        <w:t>。</w:t>
      </w:r>
      <w:r>
        <w:rPr>
          <w:rFonts w:cs="宋体" w:asciiTheme="minorEastAsia" w:hAnsiTheme="minorEastAsia"/>
          <w:kern w:val="0"/>
          <w:szCs w:val="21"/>
        </w:rPr>
        <w:t xml:space="preserve"> </w:t>
      </w:r>
    </w:p>
    <w:p>
      <w:pPr>
        <w:widowControl/>
        <w:spacing w:line="360" w:lineRule="atLeast"/>
        <w:ind w:left="1470" w:hanging="1470" w:hangingChars="7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 xml:space="preserve">           3、</w:t>
      </w:r>
      <w:r>
        <w:rPr>
          <w:rFonts w:cs="宋体" w:asciiTheme="minorEastAsia" w:hAnsiTheme="minorEastAsia"/>
          <w:kern w:val="0"/>
          <w:szCs w:val="21"/>
        </w:rPr>
        <w:t>签收学校、上级主管部门等发来的文件，按处长批示传阅文件。</w:t>
      </w:r>
    </w:p>
    <w:p>
      <w:pPr>
        <w:widowControl/>
        <w:spacing w:line="360" w:lineRule="atLeast"/>
        <w:ind w:left="1470" w:hanging="1470" w:hangingChars="7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 xml:space="preserve">           4、</w:t>
      </w:r>
      <w:r>
        <w:rPr>
          <w:rFonts w:cs="宋体" w:asciiTheme="minorEastAsia" w:hAnsiTheme="minorEastAsia"/>
          <w:kern w:val="0"/>
          <w:szCs w:val="21"/>
        </w:rPr>
        <w:t>对保管期内的各种会计资料和文件妥善管理，防止遗失</w:t>
      </w:r>
      <w:r>
        <w:rPr>
          <w:rFonts w:hint="eastAsia" w:cs="宋体" w:asciiTheme="minorEastAsia" w:hAnsiTheme="minorEastAsia"/>
          <w:kern w:val="0"/>
          <w:szCs w:val="21"/>
        </w:rPr>
        <w:t>、</w:t>
      </w:r>
      <w:r>
        <w:rPr>
          <w:rFonts w:cs="宋体" w:asciiTheme="minorEastAsia" w:hAnsiTheme="minorEastAsia"/>
          <w:kern w:val="0"/>
          <w:szCs w:val="21"/>
        </w:rPr>
        <w:t>遗漏，更不能擅自销毁。</w:t>
      </w:r>
    </w:p>
    <w:p>
      <w:pPr>
        <w:widowControl/>
        <w:spacing w:line="360" w:lineRule="atLeast"/>
        <w:ind w:left="1470" w:hanging="1470" w:hangingChars="7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 xml:space="preserve">           5、</w:t>
      </w:r>
      <w:r>
        <w:rPr>
          <w:rFonts w:cs="宋体" w:asciiTheme="minorEastAsia" w:hAnsiTheme="minorEastAsia"/>
          <w:kern w:val="0"/>
          <w:szCs w:val="21"/>
        </w:rPr>
        <w:t>将会计资料和文件按档案管理要求整理立卷归档，按规定的期限将档案移交到学校档案室。对借阅的档案进行登记。</w:t>
      </w:r>
    </w:p>
    <w:p>
      <w:pPr>
        <w:widowControl/>
        <w:spacing w:line="360" w:lineRule="atLeast"/>
        <w:ind w:left="1470" w:hanging="1470" w:hangingChars="700"/>
        <w:jc w:val="left"/>
        <w:rPr>
          <w:rFonts w:cs="宋体" w:asciiTheme="minorEastAsia" w:hAnsiTheme="minorEastAsia"/>
          <w:color w:val="262626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 xml:space="preserve">           6、</w:t>
      </w:r>
      <w:r>
        <w:rPr>
          <w:rFonts w:cs="宋体" w:asciiTheme="minorEastAsia" w:hAnsiTheme="minorEastAsia"/>
          <w:color w:val="262626"/>
          <w:kern w:val="0"/>
          <w:szCs w:val="21"/>
        </w:rPr>
        <w:t>了解和掌握收费项目、标准和适用的票据类型。根据库存和使用量购买或印制票据，分门别类对票据的购买、领用、核销情况进行登记。定期清理票据，检查收费情况，并收回不需使用的票据。在收回领用部门交还票据时，对票据开具的内容进行检查，并核对收费票据上的款项是否已上缴学校财务处。在对收回票据检查中如发现存在违规现象，应及时上报分管处领导。</w:t>
      </w:r>
    </w:p>
    <w:p>
      <w:pPr>
        <w:widowControl/>
        <w:spacing w:line="360" w:lineRule="atLeast"/>
        <w:ind w:left="1470" w:hanging="1470" w:hangingChars="700"/>
        <w:jc w:val="left"/>
        <w:rPr>
          <w:rFonts w:cs="宋体" w:asciiTheme="minorEastAsia" w:hAnsiTheme="minorEastAsia"/>
          <w:color w:val="262626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 xml:space="preserve">           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7</w:t>
      </w:r>
      <w:r>
        <w:rPr>
          <w:rFonts w:hint="eastAsia" w:cs="宋体" w:asciiTheme="minorEastAsia" w:hAnsiTheme="minorEastAsia"/>
          <w:kern w:val="0"/>
          <w:szCs w:val="21"/>
        </w:rPr>
        <w:t>、妥善保管和使用学校的发票专用章。</w:t>
      </w:r>
    </w:p>
    <w:p>
      <w:pPr>
        <w:widowControl/>
        <w:spacing w:line="360" w:lineRule="atLeast"/>
        <w:ind w:left="1470" w:hanging="1470" w:hangingChars="700"/>
        <w:jc w:val="left"/>
        <w:rPr>
          <w:rFonts w:cs="宋体" w:asciiTheme="minorEastAsia" w:hAnsiTheme="minorEastAsia"/>
          <w:color w:val="262626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 xml:space="preserve">           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8</w:t>
      </w:r>
      <w:r>
        <w:rPr>
          <w:rFonts w:hint="eastAsia" w:cs="宋体" w:asciiTheme="minorEastAsia" w:hAnsiTheme="minorEastAsia"/>
          <w:kern w:val="0"/>
          <w:szCs w:val="21"/>
        </w:rPr>
        <w:t>、</w:t>
      </w:r>
      <w:r>
        <w:rPr>
          <w:rFonts w:cs="宋体" w:asciiTheme="minorEastAsia" w:hAnsiTheme="minorEastAsia"/>
          <w:color w:val="262626"/>
          <w:kern w:val="0"/>
          <w:szCs w:val="21"/>
        </w:rPr>
        <w:t>按规定及时完成收费许可证等证件的年审、更换。</w:t>
      </w:r>
    </w:p>
    <w:p>
      <w:pPr>
        <w:widowControl/>
        <w:spacing w:line="360" w:lineRule="atLeast"/>
        <w:ind w:left="1470" w:hanging="1470" w:hangingChars="7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 xml:space="preserve">           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9</w:t>
      </w:r>
      <w:r>
        <w:rPr>
          <w:rFonts w:hint="eastAsia" w:cs="宋体" w:asciiTheme="minorEastAsia" w:hAnsiTheme="minorEastAsia"/>
          <w:kern w:val="0"/>
          <w:szCs w:val="21"/>
        </w:rPr>
        <w:t>、</w:t>
      </w:r>
      <w:r>
        <w:rPr>
          <w:rFonts w:cs="宋体" w:asciiTheme="minorEastAsia" w:hAnsiTheme="minorEastAsia"/>
          <w:kern w:val="0"/>
          <w:szCs w:val="21"/>
        </w:rPr>
        <w:t>完成领导布置的其他各项工作。</w:t>
      </w: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262626"/>
          <w:kern w:val="0"/>
          <w:szCs w:val="21"/>
        </w:rPr>
      </w:pPr>
    </w:p>
    <w:p>
      <w:pPr>
        <w:widowControl/>
        <w:spacing w:line="360" w:lineRule="atLeast"/>
        <w:ind w:firstLine="42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二、</w:t>
      </w:r>
      <w:r>
        <w:rPr>
          <w:rFonts w:cs="宋体" w:asciiTheme="minorEastAsia" w:hAnsiTheme="minorEastAsia"/>
          <w:kern w:val="0"/>
          <w:szCs w:val="21"/>
        </w:rPr>
        <w:t xml:space="preserve"> </w:t>
      </w:r>
      <w:r>
        <w:rPr>
          <w:rFonts w:hint="eastAsia" w:cs="宋体" w:asciiTheme="minorEastAsia" w:hAnsiTheme="minorEastAsia"/>
          <w:kern w:val="0"/>
          <w:szCs w:val="21"/>
        </w:rPr>
        <w:t>资费科</w:t>
      </w:r>
      <w:r>
        <w:rPr>
          <w:rFonts w:cs="宋体" w:asciiTheme="minorEastAsia" w:hAnsiTheme="minorEastAsia"/>
          <w:kern w:val="0"/>
          <w:szCs w:val="21"/>
        </w:rPr>
        <w:t>工资核算岗位</w:t>
      </w:r>
      <w:r>
        <w:rPr>
          <w:rFonts w:hint="eastAsia" w:cs="宋体" w:asciiTheme="minorEastAsia" w:hAnsiTheme="minorEastAsia"/>
          <w:kern w:val="0"/>
          <w:szCs w:val="21"/>
        </w:rPr>
        <w:t>（工作地点： 奉贤校区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</w:t>
      </w:r>
      <w:r>
        <w:rPr>
          <w:rFonts w:hint="eastAsia" w:cs="宋体" w:asciiTheme="minorEastAsia" w:hAnsiTheme="minorEastAsia"/>
          <w:kern w:val="0"/>
          <w:szCs w:val="21"/>
        </w:rPr>
        <w:t>）</w:t>
      </w:r>
    </w:p>
    <w:p>
      <w:pPr>
        <w:widowControl/>
        <w:spacing w:line="360" w:lineRule="atLeast"/>
        <w:ind w:left="1260" w:hanging="1260" w:hangingChars="600"/>
        <w:jc w:val="left"/>
        <w:rPr>
          <w:rFonts w:cs="宋体" w:asciiTheme="minorEastAsia" w:hAnsiTheme="minorEastAsia"/>
          <w:color w:val="262626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岗位职责：</w:t>
      </w:r>
      <w:r>
        <w:rPr>
          <w:rFonts w:hint="eastAsia" w:cs="宋体" w:asciiTheme="minorEastAsia" w:hAnsiTheme="minorEastAsia"/>
          <w:color w:val="262626"/>
          <w:kern w:val="0"/>
          <w:szCs w:val="21"/>
        </w:rPr>
        <w:t>1、</w:t>
      </w:r>
      <w:r>
        <w:rPr>
          <w:rFonts w:cs="宋体" w:asciiTheme="minorEastAsia" w:hAnsiTheme="minorEastAsia"/>
          <w:color w:val="262626"/>
          <w:kern w:val="0"/>
          <w:szCs w:val="21"/>
        </w:rPr>
        <w:t>按时发放</w:t>
      </w:r>
      <w:r>
        <w:rPr>
          <w:rFonts w:hint="eastAsia" w:cs="宋体" w:asciiTheme="minorEastAsia" w:hAnsiTheme="minorEastAsia"/>
          <w:color w:val="262626"/>
          <w:kern w:val="0"/>
          <w:szCs w:val="21"/>
        </w:rPr>
        <w:t>在校教职工、离退休等人员的</w:t>
      </w:r>
      <w:r>
        <w:rPr>
          <w:rFonts w:cs="宋体" w:asciiTheme="minorEastAsia" w:hAnsiTheme="minorEastAsia"/>
          <w:color w:val="262626"/>
          <w:kern w:val="0"/>
          <w:szCs w:val="21"/>
        </w:rPr>
        <w:t>每月工资、校内岗位工资等，保证数据真实、准确。对委托扣款而当月工资和校内岗位工资中不能足额扣款的情况，要以书面形式</w:t>
      </w:r>
      <w:r>
        <w:rPr>
          <w:rFonts w:hint="eastAsia" w:cs="宋体" w:asciiTheme="minorEastAsia" w:hAnsiTheme="minorEastAsia"/>
          <w:color w:val="262626"/>
          <w:kern w:val="0"/>
          <w:szCs w:val="21"/>
          <w:lang w:val="en-US" w:eastAsia="zh-CN"/>
        </w:rPr>
        <w:t>或邮件形式</w:t>
      </w:r>
      <w:r>
        <w:rPr>
          <w:rFonts w:cs="宋体" w:asciiTheme="minorEastAsia" w:hAnsiTheme="minorEastAsia"/>
          <w:color w:val="262626"/>
          <w:kern w:val="0"/>
          <w:szCs w:val="21"/>
        </w:rPr>
        <w:t>将扣款信息告知委托部门，并在下月继续扣除。所有的工资扣、发款必须有汇总表，按有关部门通知，一次性补发、一次性扣款要列清明细并交</w:t>
      </w:r>
      <w:r>
        <w:rPr>
          <w:rFonts w:hint="eastAsia" w:cs="宋体" w:asciiTheme="minorEastAsia" w:hAnsiTheme="minorEastAsia"/>
          <w:color w:val="262626"/>
          <w:kern w:val="0"/>
          <w:szCs w:val="21"/>
        </w:rPr>
        <w:t>审核制单岗</w:t>
      </w:r>
      <w:r>
        <w:rPr>
          <w:rFonts w:cs="宋体" w:asciiTheme="minorEastAsia" w:hAnsiTheme="minorEastAsia"/>
          <w:color w:val="262626"/>
          <w:kern w:val="0"/>
          <w:szCs w:val="21"/>
        </w:rPr>
        <w:t>。对工资中的各个项目要明确其内容，做好有关工资内容的咨询工作。</w:t>
      </w:r>
    </w:p>
    <w:p>
      <w:pPr>
        <w:widowControl/>
        <w:spacing w:line="360" w:lineRule="atLeast"/>
        <w:ind w:left="1365" w:leftChars="500" w:hanging="315" w:hangingChars="150"/>
        <w:jc w:val="left"/>
        <w:rPr>
          <w:rFonts w:cs="宋体" w:asciiTheme="minorEastAsia" w:hAnsiTheme="minorEastAsia"/>
          <w:color w:val="262626"/>
          <w:kern w:val="0"/>
          <w:szCs w:val="21"/>
        </w:rPr>
      </w:pPr>
      <w:r>
        <w:rPr>
          <w:rFonts w:hint="eastAsia" w:cs="宋体" w:asciiTheme="minorEastAsia" w:hAnsiTheme="minorEastAsia"/>
          <w:color w:val="262626"/>
          <w:kern w:val="0"/>
          <w:szCs w:val="21"/>
          <w:lang w:val="en-US" w:eastAsia="zh-CN"/>
        </w:rPr>
        <w:t>2</w:t>
      </w:r>
      <w:r>
        <w:rPr>
          <w:rFonts w:hint="eastAsia" w:cs="宋体" w:asciiTheme="minorEastAsia" w:hAnsiTheme="minorEastAsia"/>
          <w:color w:val="262626"/>
          <w:kern w:val="0"/>
          <w:szCs w:val="21"/>
        </w:rPr>
        <w:t>、及时</w:t>
      </w:r>
      <w:r>
        <w:rPr>
          <w:rFonts w:cs="宋体" w:asciiTheme="minorEastAsia" w:hAnsiTheme="minorEastAsia"/>
          <w:color w:val="262626"/>
          <w:kern w:val="0"/>
          <w:szCs w:val="21"/>
        </w:rPr>
        <w:t>缴纳公积金，并做好公积金总账。按规定办理公积金提取和转移手续。</w:t>
      </w:r>
    </w:p>
    <w:p>
      <w:pPr>
        <w:widowControl/>
        <w:spacing w:line="360" w:lineRule="atLeast"/>
        <w:ind w:left="1365" w:leftChars="500" w:hanging="315" w:hangingChars="150"/>
        <w:jc w:val="left"/>
        <w:rPr>
          <w:rFonts w:cs="宋体" w:asciiTheme="minorEastAsia" w:hAnsiTheme="minorEastAsia"/>
          <w:color w:val="262626"/>
          <w:kern w:val="0"/>
          <w:szCs w:val="21"/>
        </w:rPr>
      </w:pPr>
      <w:r>
        <w:rPr>
          <w:rFonts w:hint="eastAsia" w:cs="宋体" w:asciiTheme="minorEastAsia" w:hAnsiTheme="minorEastAsia"/>
          <w:color w:val="262626"/>
          <w:kern w:val="0"/>
          <w:szCs w:val="21"/>
          <w:lang w:val="en-US" w:eastAsia="zh-CN"/>
        </w:rPr>
        <w:t>3</w:t>
      </w:r>
      <w:r>
        <w:rPr>
          <w:rFonts w:hint="eastAsia" w:cs="宋体" w:asciiTheme="minorEastAsia" w:hAnsiTheme="minorEastAsia"/>
          <w:color w:val="262626"/>
          <w:kern w:val="0"/>
          <w:szCs w:val="21"/>
        </w:rPr>
        <w:t>、提供每月工资</w:t>
      </w:r>
      <w:r>
        <w:rPr>
          <w:rFonts w:cs="宋体" w:asciiTheme="minorEastAsia" w:hAnsiTheme="minorEastAsia"/>
          <w:color w:val="262626"/>
          <w:kern w:val="0"/>
          <w:szCs w:val="21"/>
        </w:rPr>
        <w:t>个人所得税的</w:t>
      </w:r>
      <w:r>
        <w:rPr>
          <w:rFonts w:hint="eastAsia" w:cs="宋体" w:asciiTheme="minorEastAsia" w:hAnsiTheme="minorEastAsia"/>
          <w:color w:val="262626"/>
          <w:kern w:val="0"/>
          <w:szCs w:val="21"/>
        </w:rPr>
        <w:t>纸质汇总清单和电子数据</w:t>
      </w:r>
      <w:r>
        <w:rPr>
          <w:rFonts w:cs="宋体" w:asciiTheme="minorEastAsia" w:hAnsiTheme="minorEastAsia"/>
          <w:color w:val="262626"/>
          <w:kern w:val="0"/>
          <w:szCs w:val="21"/>
        </w:rPr>
        <w:t>，</w:t>
      </w:r>
      <w:r>
        <w:rPr>
          <w:rFonts w:hint="eastAsia" w:cs="宋体" w:asciiTheme="minorEastAsia" w:hAnsiTheme="minorEastAsia"/>
          <w:color w:val="262626"/>
          <w:kern w:val="0"/>
          <w:szCs w:val="21"/>
        </w:rPr>
        <w:t>交</w:t>
      </w:r>
      <w:r>
        <w:rPr>
          <w:rFonts w:cs="宋体" w:asciiTheme="minorEastAsia" w:hAnsiTheme="minorEastAsia"/>
          <w:color w:val="262626"/>
          <w:kern w:val="0"/>
          <w:szCs w:val="21"/>
        </w:rPr>
        <w:t>与</w:t>
      </w:r>
      <w:r>
        <w:rPr>
          <w:rFonts w:hint="eastAsia" w:cs="宋体" w:asciiTheme="minorEastAsia" w:hAnsiTheme="minorEastAsia"/>
          <w:color w:val="262626"/>
          <w:kern w:val="0"/>
          <w:szCs w:val="21"/>
        </w:rPr>
        <w:t>税务</w:t>
      </w:r>
      <w:r>
        <w:rPr>
          <w:rFonts w:cs="宋体" w:asciiTheme="minorEastAsia" w:hAnsiTheme="minorEastAsia"/>
          <w:color w:val="262626"/>
          <w:kern w:val="0"/>
          <w:szCs w:val="21"/>
        </w:rPr>
        <w:t>会计进行</w:t>
      </w:r>
      <w:r>
        <w:rPr>
          <w:rFonts w:hint="eastAsia" w:cs="宋体" w:asciiTheme="minorEastAsia" w:hAnsiTheme="minorEastAsia"/>
          <w:color w:val="262626"/>
          <w:kern w:val="0"/>
          <w:szCs w:val="21"/>
        </w:rPr>
        <w:t>纳税申报。</w:t>
      </w:r>
      <w:r>
        <w:rPr>
          <w:rFonts w:cs="宋体" w:asciiTheme="minorEastAsia" w:hAnsiTheme="minorEastAsia"/>
          <w:color w:val="262626"/>
          <w:kern w:val="0"/>
          <w:szCs w:val="21"/>
        </w:rPr>
        <w:t xml:space="preserve"> </w:t>
      </w:r>
    </w:p>
    <w:p>
      <w:pPr>
        <w:widowControl/>
        <w:spacing w:line="360" w:lineRule="atLeast"/>
        <w:ind w:left="1365" w:leftChars="500" w:hanging="315" w:hangingChars="150"/>
        <w:jc w:val="left"/>
        <w:rPr>
          <w:rFonts w:cs="宋体" w:asciiTheme="minorEastAsia" w:hAnsiTheme="minorEastAsia"/>
          <w:color w:val="262626"/>
          <w:kern w:val="0"/>
          <w:szCs w:val="21"/>
        </w:rPr>
      </w:pPr>
      <w:r>
        <w:rPr>
          <w:rFonts w:hint="eastAsia" w:cs="宋体" w:asciiTheme="minorEastAsia" w:hAnsiTheme="minorEastAsia"/>
          <w:color w:val="262626"/>
          <w:kern w:val="0"/>
          <w:szCs w:val="21"/>
          <w:lang w:val="en-US" w:eastAsia="zh-CN"/>
        </w:rPr>
        <w:t>4</w:t>
      </w:r>
      <w:r>
        <w:rPr>
          <w:rFonts w:hint="eastAsia" w:cs="宋体" w:asciiTheme="minorEastAsia" w:hAnsiTheme="minorEastAsia"/>
          <w:color w:val="262626"/>
          <w:kern w:val="0"/>
          <w:szCs w:val="21"/>
        </w:rPr>
        <w:t>、</w:t>
      </w:r>
      <w:r>
        <w:rPr>
          <w:rFonts w:cs="宋体" w:asciiTheme="minorEastAsia" w:hAnsiTheme="minorEastAsia"/>
          <w:color w:val="262626"/>
          <w:kern w:val="0"/>
          <w:szCs w:val="21"/>
        </w:rPr>
        <w:t>所有人员费用的发放需打印清册，装订成册并</w:t>
      </w:r>
      <w:r>
        <w:rPr>
          <w:rFonts w:hint="eastAsia" w:cs="宋体" w:asciiTheme="minorEastAsia" w:hAnsiTheme="minorEastAsia"/>
          <w:color w:val="262626"/>
          <w:kern w:val="0"/>
          <w:szCs w:val="21"/>
          <w:lang w:val="en-US" w:eastAsia="zh-CN"/>
        </w:rPr>
        <w:t>按时移交档案管理员</w:t>
      </w:r>
      <w:r>
        <w:rPr>
          <w:rFonts w:cs="宋体" w:asciiTheme="minorEastAsia" w:hAnsiTheme="minorEastAsia"/>
          <w:color w:val="262626"/>
          <w:kern w:val="0"/>
          <w:szCs w:val="21"/>
        </w:rPr>
        <w:t>存档。</w:t>
      </w:r>
    </w:p>
    <w:p>
      <w:pPr>
        <w:widowControl/>
        <w:spacing w:line="360" w:lineRule="atLeast"/>
        <w:ind w:left="1365" w:leftChars="500" w:hanging="315" w:hangingChars="150"/>
        <w:jc w:val="left"/>
        <w:rPr>
          <w:rFonts w:cs="宋体" w:asciiTheme="minorEastAsia" w:hAnsiTheme="minorEastAsia"/>
          <w:color w:val="262626"/>
          <w:kern w:val="0"/>
          <w:szCs w:val="21"/>
        </w:rPr>
      </w:pPr>
      <w:r>
        <w:rPr>
          <w:rFonts w:hint="eastAsia" w:cs="宋体" w:asciiTheme="minorEastAsia" w:hAnsiTheme="minorEastAsia"/>
          <w:color w:val="262626"/>
          <w:kern w:val="0"/>
          <w:szCs w:val="21"/>
          <w:lang w:val="en-US" w:eastAsia="zh-CN"/>
        </w:rPr>
        <w:t>5</w:t>
      </w:r>
      <w:r>
        <w:rPr>
          <w:rFonts w:hint="eastAsia" w:cs="宋体" w:asciiTheme="minorEastAsia" w:hAnsiTheme="minorEastAsia"/>
          <w:color w:val="262626"/>
          <w:kern w:val="0"/>
          <w:szCs w:val="21"/>
        </w:rPr>
        <w:t>、做好新进教工的工资卡开卡工作。</w:t>
      </w:r>
    </w:p>
    <w:p>
      <w:pPr>
        <w:widowControl/>
        <w:spacing w:line="360" w:lineRule="atLeast"/>
        <w:ind w:left="1365" w:leftChars="500" w:hanging="315" w:hangingChars="150"/>
        <w:jc w:val="left"/>
        <w:rPr>
          <w:rFonts w:cs="宋体" w:asciiTheme="minorEastAsia" w:hAnsiTheme="minorEastAsia"/>
          <w:color w:val="262626"/>
          <w:kern w:val="0"/>
          <w:szCs w:val="21"/>
        </w:rPr>
      </w:pPr>
      <w:r>
        <w:rPr>
          <w:rFonts w:hint="eastAsia" w:cs="宋体" w:asciiTheme="minorEastAsia" w:hAnsiTheme="minorEastAsia"/>
          <w:color w:val="262626"/>
          <w:kern w:val="0"/>
          <w:szCs w:val="21"/>
          <w:lang w:val="en-US" w:eastAsia="zh-CN"/>
        </w:rPr>
        <w:t>6</w:t>
      </w:r>
      <w:r>
        <w:rPr>
          <w:rFonts w:hint="eastAsia" w:cs="宋体" w:asciiTheme="minorEastAsia" w:hAnsiTheme="minorEastAsia"/>
          <w:color w:val="262626"/>
          <w:kern w:val="0"/>
          <w:szCs w:val="21"/>
        </w:rPr>
        <w:t>、</w:t>
      </w:r>
      <w:r>
        <w:rPr>
          <w:rFonts w:cs="宋体" w:asciiTheme="minorEastAsia" w:hAnsiTheme="minorEastAsia"/>
          <w:color w:val="262626"/>
          <w:kern w:val="0"/>
          <w:szCs w:val="21"/>
        </w:rPr>
        <w:t>完成领导布置的其他各项工作。</w:t>
      </w: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262626"/>
          <w:kern w:val="0"/>
          <w:szCs w:val="21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三、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资费科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学生费用岗位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（工作地点： 奉贤校区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360" w:lineRule="atLeast"/>
        <w:ind w:left="1155" w:hanging="1155" w:hangingChars="5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岗位职责：1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、每学年招收新生前，通知学生处将收费项目和收费标准列入学校的招生简章，并在录取新生报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到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注册的入学须知内将有关收费项目和收费标准通知新生及家长。</w:t>
      </w:r>
    </w:p>
    <w:p>
      <w:pPr>
        <w:widowControl/>
        <w:spacing w:line="360" w:lineRule="atLeast"/>
        <w:ind w:left="1155" w:hanging="1155" w:hangingChars="5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2、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学期开学注册前或学年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中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，根据学生处、教务处、二级学院等提供的学生信息，及时输入数据、收取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各类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费用并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根据需要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打印收据。</w:t>
      </w:r>
    </w:p>
    <w:p>
      <w:pPr>
        <w:widowControl/>
        <w:spacing w:line="360" w:lineRule="atLeast"/>
        <w:ind w:left="1155" w:hanging="1155" w:hangingChars="5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3、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及时与银行联系，做好学生银行卡的开户工作，并妥善发放到学生手中。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负责学生银行卡信息的变更登记工作。</w:t>
      </w:r>
    </w:p>
    <w:p>
      <w:pPr>
        <w:widowControl/>
        <w:spacing w:line="360" w:lineRule="atLeast"/>
        <w:ind w:left="1155" w:hanging="1155" w:hangingChars="5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4、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按照缓缴、交费不足或申请贷款、减免的学生名单，会同学生处、各二级学院做好上述学生学费的收缴或减免事项。及时统计学生已交、欠交费用，定时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名单反馈给相关部门，配合做好学费催缴工作。</w:t>
      </w:r>
    </w:p>
    <w:p>
      <w:pPr>
        <w:widowControl/>
        <w:spacing w:line="360" w:lineRule="atLeast"/>
        <w:ind w:left="1155" w:hanging="1155" w:hangingChars="55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根据相关部门提供的信息和时间要求，做好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学生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各项费用的发放和结算。</w:t>
      </w:r>
    </w:p>
    <w:p>
      <w:pPr>
        <w:widowControl/>
        <w:spacing w:line="360" w:lineRule="atLeast"/>
        <w:ind w:left="1155" w:leftChars="500" w:hanging="105" w:hangingChars="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、按照规定流程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及时办理各类学生退费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事宜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tLeast"/>
        <w:ind w:left="1155" w:hanging="1155" w:hangingChars="5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根据财政要求，及时将收缴学费予以上缴。</w:t>
      </w:r>
    </w:p>
    <w:p>
      <w:pPr>
        <w:widowControl/>
        <w:spacing w:line="360" w:lineRule="atLeast"/>
        <w:ind w:left="1260" w:leftChars="200" w:hanging="840" w:hangingChars="40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完成领导交办的其他工作。</w:t>
      </w: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262626"/>
          <w:kern w:val="0"/>
          <w:szCs w:val="21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四、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事业会计科负责人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兼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往来帐款管理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（工作地点： 奉贤校区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/一名，技术二岗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360" w:lineRule="atLeast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岗位职责：1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管理奉贤校区事业会计科人员和日常事务</w:t>
      </w:r>
      <w:r>
        <w:rPr>
          <w:rFonts w:hint="eastAsia" w:ascii="宋体" w:hAnsi="宋体" w:eastAsia="宋体" w:cs="宋体"/>
          <w:kern w:val="0"/>
          <w:szCs w:val="21"/>
        </w:rPr>
        <w:t>，负责本科室的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业务培训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2、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当天制单结束后，打印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奉贤校区的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现金日报表，并与现金出纳进行核对，做到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账实相符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3、每日根据原始凭证审核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现金出纳和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银行出纳开具的各类银行支付票据，确保各类票据开具正确，及时上传财政支付系统。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4、每月审核银行余额调节表编制岗编制的各银行余额调节表，确保调节表的及时编制和正确性。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5、定期审核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图书核对岗的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工作，确保财务系统记录与图书馆的记录做到账账相符、账实相符。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6、定期审核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化学品仓库、书库、</w:t>
      </w:r>
      <w:r>
        <w:rPr>
          <w:rFonts w:hint="eastAsia" w:ascii="宋体" w:hAnsi="宋体" w:eastAsia="宋体" w:cs="宋体"/>
          <w:kern w:val="0"/>
          <w:szCs w:val="21"/>
        </w:rPr>
        <w:t>药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库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核对岗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的工作，确保财务系统记录与相关部门的记录做到账账相符、账实相符。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、负责奉贤校区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应收应付账务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核对清理、及时冲销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督促借款人在完成借款项目业务后，及时办理报销手续。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8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、妥善保管和使用奉贤校区的银行印鉴章。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完成领导布置的其他各项工作。</w:t>
      </w: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262626"/>
          <w:kern w:val="0"/>
          <w:szCs w:val="21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五、</w:t>
      </w:r>
      <w:r>
        <w:rPr>
          <w:rFonts w:ascii="宋体" w:hAnsi="宋体" w:eastAsia="宋体" w:cs="宋体"/>
          <w:kern w:val="0"/>
          <w:szCs w:val="21"/>
        </w:rPr>
        <w:t>现金出纳岗位</w:t>
      </w:r>
      <w:r>
        <w:rPr>
          <w:rFonts w:hint="eastAsia" w:ascii="宋体" w:hAnsi="宋体" w:eastAsia="宋体" w:cs="宋体"/>
          <w:kern w:val="0"/>
          <w:szCs w:val="21"/>
        </w:rPr>
        <w:t>（工作地点： 奉贤校区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widowControl/>
        <w:spacing w:line="360" w:lineRule="atLeast"/>
        <w:ind w:left="1260" w:hanging="1260" w:hangingChars="6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职责：1、</w:t>
      </w:r>
      <w:r>
        <w:rPr>
          <w:rFonts w:ascii="宋体" w:hAnsi="宋体" w:eastAsia="宋体" w:cs="宋体"/>
          <w:kern w:val="0"/>
          <w:szCs w:val="21"/>
        </w:rPr>
        <w:t>严格执行现金管理制度。严禁坐支现金、白条抵库，每日库存现金余额控制在规定限额以内，超过限额则及时解入银行，每天</w:t>
      </w:r>
      <w:r>
        <w:rPr>
          <w:rFonts w:hint="eastAsia" w:ascii="宋体" w:hAnsi="宋体" w:eastAsia="宋体" w:cs="宋体"/>
          <w:kern w:val="0"/>
          <w:szCs w:val="21"/>
        </w:rPr>
        <w:t>现金日记账</w:t>
      </w:r>
      <w:r>
        <w:rPr>
          <w:rFonts w:ascii="宋体" w:hAnsi="宋体" w:eastAsia="宋体" w:cs="宋体"/>
          <w:kern w:val="0"/>
          <w:szCs w:val="21"/>
        </w:rPr>
        <w:t>余额应与库存现金余额一致。</w:t>
      </w:r>
    </w:p>
    <w:p>
      <w:pPr>
        <w:widowControl/>
        <w:spacing w:line="360" w:lineRule="atLeast"/>
        <w:ind w:left="1260" w:hanging="1260" w:hangingChars="6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2、</w:t>
      </w:r>
      <w:r>
        <w:rPr>
          <w:rFonts w:ascii="宋体" w:hAnsi="宋体" w:eastAsia="宋体" w:cs="宋体"/>
          <w:kern w:val="0"/>
          <w:szCs w:val="21"/>
        </w:rPr>
        <w:t>根据</w:t>
      </w:r>
      <w:r>
        <w:rPr>
          <w:rFonts w:hint="eastAsia" w:ascii="宋体" w:hAnsi="宋体" w:eastAsia="宋体" w:cs="宋体"/>
          <w:kern w:val="0"/>
          <w:szCs w:val="21"/>
        </w:rPr>
        <w:t>审核制单岗</w:t>
      </w:r>
      <w:r>
        <w:rPr>
          <w:rFonts w:ascii="宋体" w:hAnsi="宋体" w:eastAsia="宋体" w:cs="宋体"/>
          <w:kern w:val="0"/>
          <w:szCs w:val="21"/>
        </w:rPr>
        <w:t>审核后的记账凭证办理付款业务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及时做好公务卡结算工作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widowControl/>
        <w:spacing w:line="360" w:lineRule="atLeast"/>
        <w:ind w:left="1260" w:hanging="1260" w:hangingChars="6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3、根据预约金额每日提现。</w:t>
      </w:r>
    </w:p>
    <w:p>
      <w:pPr>
        <w:widowControl/>
        <w:spacing w:line="360" w:lineRule="atLeast"/>
        <w:ind w:left="1260" w:hanging="1260" w:hangingChars="6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4、</w:t>
      </w:r>
      <w:r>
        <w:rPr>
          <w:rFonts w:ascii="宋体" w:hAnsi="宋体" w:eastAsia="宋体" w:cs="宋体"/>
          <w:kern w:val="0"/>
          <w:szCs w:val="21"/>
        </w:rPr>
        <w:t>保管好保险箱钥匙和密码，不得随意转交他人。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5、接受一卡通充值现金和学生上缴现金等现金收款工作，并每天及时解入银行。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6、每日零星的POS机收款工作。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7、黏贴银行回单，并按凭证号顺序整理现金、银行支付凭证。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Cs w:val="21"/>
        </w:rPr>
        <w:t>、根据教职工的需求，查询付款记录，协助提供银行付款回单证明。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kern w:val="0"/>
          <w:szCs w:val="21"/>
        </w:rPr>
        <w:t>完成领导交办的其他各项工作。</w:t>
      </w: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262626"/>
          <w:kern w:val="0"/>
          <w:szCs w:val="21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六、</w:t>
      </w:r>
      <w:r>
        <w:rPr>
          <w:rFonts w:ascii="宋体" w:hAnsi="宋体" w:eastAsia="宋体" w:cs="宋体"/>
          <w:kern w:val="0"/>
          <w:szCs w:val="21"/>
        </w:rPr>
        <w:t xml:space="preserve"> 银行出纳岗位</w:t>
      </w:r>
      <w:r>
        <w:rPr>
          <w:rFonts w:hint="eastAsia" w:ascii="宋体" w:hAnsi="宋体" w:eastAsia="宋体" w:cs="宋体"/>
          <w:kern w:val="0"/>
          <w:szCs w:val="21"/>
        </w:rPr>
        <w:t>（工作地点： 奉贤校区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职责：1</w:t>
      </w:r>
      <w:r>
        <w:rPr>
          <w:rFonts w:ascii="宋体" w:hAnsi="宋体" w:eastAsia="宋体" w:cs="宋体"/>
          <w:kern w:val="0"/>
          <w:szCs w:val="21"/>
        </w:rPr>
        <w:t>、根据审核后的原始凭证，正确使用各种银行结算</w:t>
      </w:r>
      <w:r>
        <w:rPr>
          <w:rFonts w:hint="eastAsia" w:ascii="宋体" w:hAnsi="宋体" w:eastAsia="宋体" w:cs="宋体"/>
          <w:kern w:val="0"/>
          <w:szCs w:val="21"/>
        </w:rPr>
        <w:t>票据</w:t>
      </w:r>
      <w:r>
        <w:rPr>
          <w:rFonts w:ascii="宋体" w:hAnsi="宋体" w:eastAsia="宋体" w:cs="宋体"/>
          <w:kern w:val="0"/>
          <w:szCs w:val="21"/>
        </w:rPr>
        <w:t>，办理银行付款业务。积极使用</w:t>
      </w:r>
      <w:r>
        <w:rPr>
          <w:rFonts w:hint="eastAsia" w:ascii="宋体" w:hAnsi="宋体" w:eastAsia="宋体" w:cs="宋体"/>
          <w:kern w:val="0"/>
          <w:szCs w:val="21"/>
        </w:rPr>
        <w:t>财政支付系统</w:t>
      </w:r>
      <w:r>
        <w:rPr>
          <w:rFonts w:ascii="宋体" w:hAnsi="宋体" w:eastAsia="宋体" w:cs="宋体"/>
          <w:kern w:val="0"/>
          <w:szCs w:val="21"/>
        </w:rPr>
        <w:t>办理各项支付业务。银行结算</w:t>
      </w:r>
      <w:r>
        <w:rPr>
          <w:rFonts w:hint="eastAsia" w:ascii="宋体" w:hAnsi="宋体" w:eastAsia="宋体" w:cs="宋体"/>
          <w:kern w:val="0"/>
          <w:szCs w:val="21"/>
        </w:rPr>
        <w:t>票据</w:t>
      </w:r>
      <w:r>
        <w:rPr>
          <w:rFonts w:ascii="宋体" w:hAnsi="宋体" w:eastAsia="宋体" w:cs="宋体"/>
          <w:kern w:val="0"/>
          <w:szCs w:val="21"/>
        </w:rPr>
        <w:t>金额、单位应与原始凭证一致</w:t>
      </w:r>
      <w:r>
        <w:rPr>
          <w:rFonts w:hint="eastAsia"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t>不得开具三无（无日期、无单位、无金额）支票，支票上须写清用途</w:t>
      </w:r>
      <w:r>
        <w:rPr>
          <w:rFonts w:hint="eastAsia" w:ascii="宋体" w:hAnsi="宋体" w:eastAsia="宋体" w:cs="宋体"/>
          <w:kern w:val="0"/>
          <w:szCs w:val="21"/>
        </w:rPr>
        <w:t>，并</w:t>
      </w:r>
      <w:r>
        <w:rPr>
          <w:rFonts w:ascii="宋体" w:hAnsi="宋体" w:eastAsia="宋体" w:cs="宋体"/>
          <w:kern w:val="0"/>
          <w:szCs w:val="21"/>
        </w:rPr>
        <w:t>随时掌握各银行账户余额，不得签发空头支票。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2、</w:t>
      </w:r>
      <w:r>
        <w:rPr>
          <w:rFonts w:ascii="宋体" w:hAnsi="宋体" w:eastAsia="宋体" w:cs="宋体"/>
          <w:kern w:val="0"/>
          <w:szCs w:val="21"/>
        </w:rPr>
        <w:t>收到外单位付来的支票，须查核来源，支票应及时解入银行。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3、</w:t>
      </w:r>
      <w:r>
        <w:rPr>
          <w:rFonts w:ascii="宋体" w:hAnsi="宋体" w:eastAsia="宋体" w:cs="宋体"/>
          <w:kern w:val="0"/>
          <w:szCs w:val="21"/>
        </w:rPr>
        <w:t>妥善保管好</w:t>
      </w:r>
      <w:r>
        <w:rPr>
          <w:rFonts w:hint="eastAsia" w:ascii="宋体" w:hAnsi="宋体" w:eastAsia="宋体" w:cs="宋体"/>
          <w:kern w:val="0"/>
          <w:szCs w:val="21"/>
        </w:rPr>
        <w:t>空白</w:t>
      </w:r>
      <w:r>
        <w:rPr>
          <w:rFonts w:ascii="宋体" w:hAnsi="宋体" w:eastAsia="宋体" w:cs="宋体"/>
          <w:kern w:val="0"/>
          <w:szCs w:val="21"/>
        </w:rPr>
        <w:t>银行结算</w:t>
      </w:r>
      <w:r>
        <w:rPr>
          <w:rFonts w:hint="eastAsia" w:ascii="宋体" w:hAnsi="宋体" w:eastAsia="宋体" w:cs="宋体"/>
          <w:kern w:val="0"/>
          <w:szCs w:val="21"/>
        </w:rPr>
        <w:t>票据</w:t>
      </w:r>
      <w:r>
        <w:rPr>
          <w:rFonts w:ascii="宋体" w:hAnsi="宋体" w:eastAsia="宋体" w:cs="宋体"/>
          <w:kern w:val="0"/>
          <w:szCs w:val="21"/>
        </w:rPr>
        <w:t>及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银行</w:t>
      </w:r>
      <w:r>
        <w:rPr>
          <w:rFonts w:ascii="宋体" w:hAnsi="宋体" w:eastAsia="宋体" w:cs="宋体"/>
          <w:kern w:val="0"/>
          <w:szCs w:val="21"/>
        </w:rPr>
        <w:t>印鉴章，保管好保险箱钥匙和密码，不得随意转交他人。</w:t>
      </w:r>
    </w:p>
    <w:p>
      <w:pPr>
        <w:widowControl/>
        <w:spacing w:line="360" w:lineRule="atLeast"/>
        <w:ind w:left="1365" w:hanging="1365" w:hangingChars="65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4、保管已领用的空白票据。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根据到帐金额，</w:t>
      </w:r>
      <w:r>
        <w:rPr>
          <w:rFonts w:hint="eastAsia" w:ascii="宋体" w:hAnsi="宋体" w:eastAsia="宋体" w:cs="宋体"/>
          <w:kern w:val="0"/>
          <w:szCs w:val="21"/>
        </w:rPr>
        <w:t>按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规定</w:t>
      </w:r>
      <w:r>
        <w:rPr>
          <w:rFonts w:hint="eastAsia" w:ascii="宋体" w:hAnsi="宋体" w:eastAsia="宋体" w:cs="宋体"/>
          <w:kern w:val="0"/>
          <w:szCs w:val="21"/>
        </w:rPr>
        <w:t>开具相应的票据。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5、</w:t>
      </w:r>
      <w:r>
        <w:rPr>
          <w:rFonts w:ascii="宋体" w:hAnsi="宋体" w:eastAsia="宋体" w:cs="宋体"/>
          <w:kern w:val="0"/>
          <w:szCs w:val="21"/>
        </w:rPr>
        <w:t>完成领导交办的其他各项工作。</w:t>
      </w: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七、</w:t>
      </w:r>
      <w:r>
        <w:rPr>
          <w:rFonts w:ascii="宋体" w:hAnsi="宋体" w:eastAsia="宋体" w:cs="宋体"/>
          <w:kern w:val="0"/>
          <w:szCs w:val="21"/>
        </w:rPr>
        <w:t xml:space="preserve"> 审核制单</w:t>
      </w:r>
      <w:r>
        <w:rPr>
          <w:rFonts w:hint="eastAsia" w:ascii="宋体" w:hAnsi="宋体" w:eastAsia="宋体" w:cs="宋体"/>
          <w:kern w:val="0"/>
          <w:szCs w:val="21"/>
        </w:rPr>
        <w:t>兼收款录入</w:t>
      </w:r>
      <w:r>
        <w:rPr>
          <w:rFonts w:ascii="宋体" w:hAnsi="宋体" w:eastAsia="宋体" w:cs="宋体"/>
          <w:kern w:val="0"/>
          <w:szCs w:val="21"/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（工作地点： 奉贤校区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widowControl/>
        <w:spacing w:line="360" w:lineRule="atLeast"/>
        <w:ind w:left="1260" w:hanging="1260" w:hangingChars="600"/>
        <w:jc w:val="left"/>
        <w:rPr>
          <w:rFonts w:hint="eastAsia"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职责：1</w:t>
      </w:r>
      <w:r>
        <w:rPr>
          <w:rFonts w:ascii="宋体" w:hAnsi="宋体" w:eastAsia="宋体" w:cs="宋体"/>
          <w:color w:val="262626"/>
          <w:kern w:val="0"/>
          <w:szCs w:val="21"/>
        </w:rPr>
        <w:t>、审核原始凭证是否手续完备、内容真实、附件齐全、开支合理。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hint="eastAsia"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color w:val="262626"/>
          <w:kern w:val="0"/>
          <w:szCs w:val="21"/>
        </w:rPr>
        <w:t>2、</w:t>
      </w:r>
      <w:r>
        <w:rPr>
          <w:rFonts w:ascii="宋体" w:hAnsi="宋体" w:eastAsia="宋体" w:cs="宋体"/>
          <w:color w:val="262626"/>
          <w:kern w:val="0"/>
          <w:szCs w:val="21"/>
        </w:rPr>
        <w:t>严格执行预算管理制度，不得为超预算或无预算部门办理报销业务，不随意变更会计处理办法。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hint="eastAsia"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color w:val="262626"/>
          <w:kern w:val="0"/>
          <w:szCs w:val="21"/>
        </w:rPr>
        <w:t>3、</w:t>
      </w:r>
      <w:r>
        <w:rPr>
          <w:rFonts w:ascii="宋体" w:hAnsi="宋体" w:eastAsia="宋体" w:cs="宋体"/>
          <w:color w:val="262626"/>
          <w:kern w:val="0"/>
          <w:szCs w:val="21"/>
        </w:rPr>
        <w:t>严格执行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公务卡等报销制度。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color w:val="262626"/>
          <w:kern w:val="0"/>
          <w:szCs w:val="21"/>
        </w:rPr>
        <w:t>4、</w:t>
      </w:r>
      <w:r>
        <w:rPr>
          <w:rFonts w:ascii="宋体" w:hAnsi="宋体" w:eastAsia="宋体" w:cs="宋体"/>
          <w:color w:val="262626"/>
          <w:kern w:val="0"/>
          <w:szCs w:val="21"/>
        </w:rPr>
        <w:t>制单要准确无误、清晰明了、摘要完整、科目使用规范。</w:t>
      </w: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>对于驳回的单据应及时通知报销人处理。</w:t>
      </w:r>
    </w:p>
    <w:p>
      <w:pPr>
        <w:widowControl/>
        <w:spacing w:line="360" w:lineRule="atLeast"/>
        <w:ind w:left="1260" w:hanging="1260" w:hangingChars="6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262626"/>
          <w:kern w:val="0"/>
          <w:szCs w:val="21"/>
        </w:rPr>
        <w:t xml:space="preserve">          5、</w:t>
      </w:r>
      <w:r>
        <w:rPr>
          <w:rFonts w:hint="eastAsia" w:ascii="宋体" w:hAnsi="宋体" w:eastAsia="宋体" w:cs="宋体"/>
          <w:kern w:val="0"/>
          <w:szCs w:val="21"/>
        </w:rPr>
        <w:t>及时编制收款凭证。针对无法确定归属的公布在校园网站上的收款，积极主动联系相关部门予以确认和销账。接受教职工的收款查询。</w:t>
      </w:r>
    </w:p>
    <w:p>
      <w:pPr>
        <w:widowControl/>
        <w:spacing w:line="360" w:lineRule="atLeast"/>
        <w:ind w:left="1260" w:hanging="1260" w:hangingChars="600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color w:val="262626"/>
          <w:kern w:val="0"/>
          <w:szCs w:val="21"/>
        </w:rPr>
        <w:t xml:space="preserve">          6、</w:t>
      </w:r>
      <w:r>
        <w:rPr>
          <w:rFonts w:ascii="宋体" w:hAnsi="宋体" w:eastAsia="宋体" w:cs="宋体"/>
          <w:color w:val="262626"/>
          <w:kern w:val="0"/>
          <w:szCs w:val="21"/>
        </w:rPr>
        <w:t>完成领导布置的其他各项工作。</w:t>
      </w: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262626"/>
          <w:kern w:val="0"/>
          <w:szCs w:val="21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八、</w:t>
      </w:r>
      <w:r>
        <w:rPr>
          <w:rFonts w:ascii="宋体" w:hAnsi="宋体" w:eastAsia="宋体" w:cs="宋体"/>
          <w:kern w:val="0"/>
          <w:szCs w:val="21"/>
        </w:rPr>
        <w:t xml:space="preserve"> 审核制单</w:t>
      </w:r>
      <w:r>
        <w:rPr>
          <w:rFonts w:hint="eastAsia" w:ascii="宋体" w:hAnsi="宋体" w:eastAsia="宋体" w:cs="宋体"/>
          <w:kern w:val="0"/>
          <w:szCs w:val="21"/>
        </w:rPr>
        <w:t>兼调节表编制</w:t>
      </w:r>
      <w:r>
        <w:rPr>
          <w:rFonts w:ascii="宋体" w:hAnsi="宋体" w:eastAsia="宋体" w:cs="宋体"/>
          <w:kern w:val="0"/>
          <w:szCs w:val="21"/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（工作地点： 奉贤校区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widowControl/>
        <w:spacing w:line="360" w:lineRule="atLeast"/>
        <w:ind w:left="1260" w:hanging="1260" w:hangingChars="6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职责：1</w:t>
      </w:r>
      <w:r>
        <w:rPr>
          <w:rFonts w:ascii="宋体" w:hAnsi="宋体" w:eastAsia="宋体" w:cs="宋体"/>
          <w:kern w:val="0"/>
          <w:szCs w:val="21"/>
        </w:rPr>
        <w:t>、审核原始凭证是否手续完备、内容真实、附件齐全、开支合理。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2、</w:t>
      </w:r>
      <w:r>
        <w:rPr>
          <w:rFonts w:ascii="宋体" w:hAnsi="宋体" w:eastAsia="宋体" w:cs="宋体"/>
          <w:kern w:val="0"/>
          <w:szCs w:val="21"/>
        </w:rPr>
        <w:t>严格执行预算管理制度，不得为超预算或无预算部门办理报销业务，不随意变更会计处理办法。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color w:val="262626"/>
          <w:kern w:val="0"/>
          <w:szCs w:val="21"/>
        </w:rPr>
        <w:t>严格执行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公务卡等报销制度。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4、</w:t>
      </w:r>
      <w:r>
        <w:rPr>
          <w:rFonts w:ascii="宋体" w:hAnsi="宋体" w:eastAsia="宋体" w:cs="宋体"/>
          <w:kern w:val="0"/>
          <w:szCs w:val="21"/>
        </w:rPr>
        <w:t>制单要准确无误、清晰明了、摘要完整、科目使用规范。</w:t>
      </w: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>对于驳回的单据应及时通知报销人处理。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5、每月根据财务系统记录与银行对账单，编制各银行账户的银行余额调节表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6、</w:t>
      </w:r>
      <w:r>
        <w:rPr>
          <w:rFonts w:ascii="宋体" w:hAnsi="宋体" w:eastAsia="宋体" w:cs="宋体"/>
          <w:kern w:val="0"/>
          <w:szCs w:val="21"/>
        </w:rPr>
        <w:t>完成领导布置的其他各项工作。</w:t>
      </w: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262626"/>
          <w:kern w:val="0"/>
          <w:szCs w:val="21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九、</w:t>
      </w:r>
      <w:r>
        <w:rPr>
          <w:rFonts w:ascii="宋体" w:hAnsi="宋体" w:eastAsia="宋体" w:cs="宋体"/>
          <w:kern w:val="0"/>
          <w:szCs w:val="21"/>
        </w:rPr>
        <w:t xml:space="preserve"> 审核制单</w:t>
      </w:r>
      <w:r>
        <w:rPr>
          <w:rFonts w:hint="eastAsia" w:ascii="宋体" w:hAnsi="宋体" w:eastAsia="宋体" w:cs="宋体"/>
          <w:kern w:val="0"/>
          <w:szCs w:val="21"/>
        </w:rPr>
        <w:t>兼图书核对</w:t>
      </w:r>
      <w:r>
        <w:rPr>
          <w:rFonts w:ascii="宋体" w:hAnsi="宋体" w:eastAsia="宋体" w:cs="宋体"/>
          <w:kern w:val="0"/>
          <w:szCs w:val="21"/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（工作地点： 奉贤校区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widowControl/>
        <w:spacing w:line="360" w:lineRule="atLeast"/>
        <w:ind w:left="1155" w:hanging="1155" w:hangingChars="55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职责：1</w:t>
      </w:r>
      <w:r>
        <w:rPr>
          <w:rFonts w:ascii="宋体" w:hAnsi="宋体" w:eastAsia="宋体" w:cs="宋体"/>
          <w:kern w:val="0"/>
          <w:szCs w:val="21"/>
        </w:rPr>
        <w:t>、审核原始凭证是否手续完备、内容真实、附件齐全、开支合理。</w:t>
      </w:r>
    </w:p>
    <w:p>
      <w:pPr>
        <w:widowControl/>
        <w:spacing w:line="360" w:lineRule="atLeast"/>
        <w:ind w:left="1155" w:leftChars="500" w:hanging="105" w:hangingChars="5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2、</w:t>
      </w:r>
      <w:r>
        <w:rPr>
          <w:rFonts w:ascii="宋体" w:hAnsi="宋体" w:eastAsia="宋体" w:cs="宋体"/>
          <w:kern w:val="0"/>
          <w:szCs w:val="21"/>
        </w:rPr>
        <w:t>严格执行预算管理制度，不得为超预算或无预算部门办理报销业务，不随意变更会计处理办法。</w:t>
      </w:r>
    </w:p>
    <w:p>
      <w:pPr>
        <w:widowControl/>
        <w:spacing w:line="360" w:lineRule="atLeast"/>
        <w:ind w:left="1155" w:leftChars="500" w:hanging="105" w:hangingChars="5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3、</w:t>
      </w:r>
      <w:r>
        <w:rPr>
          <w:rFonts w:ascii="宋体" w:hAnsi="宋体" w:eastAsia="宋体" w:cs="宋体"/>
          <w:color w:val="262626"/>
          <w:kern w:val="0"/>
          <w:szCs w:val="21"/>
        </w:rPr>
        <w:t>严格执行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公务卡等报销制度。</w:t>
      </w:r>
    </w:p>
    <w:p>
      <w:pPr>
        <w:widowControl/>
        <w:spacing w:line="360" w:lineRule="atLeast"/>
        <w:ind w:left="1155" w:leftChars="500" w:hanging="105" w:hangingChars="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4、</w:t>
      </w:r>
      <w:r>
        <w:rPr>
          <w:rFonts w:ascii="宋体" w:hAnsi="宋体" w:eastAsia="宋体" w:cs="宋体"/>
          <w:kern w:val="0"/>
          <w:szCs w:val="21"/>
        </w:rPr>
        <w:t>制单要准确无误、清晰明了、摘要完整、科目使用规范。</w:t>
      </w: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>对于驳回的单据应及时通知报销人处理。</w:t>
      </w:r>
    </w:p>
    <w:p>
      <w:pPr>
        <w:widowControl/>
        <w:spacing w:line="360" w:lineRule="atLeast"/>
        <w:ind w:left="1155" w:leftChars="500" w:hanging="105" w:hangingChars="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5、根据财务系统记录，</w:t>
      </w:r>
      <w:r>
        <w:rPr>
          <w:rFonts w:ascii="宋体" w:hAnsi="宋体" w:eastAsia="宋体" w:cs="宋体"/>
          <w:kern w:val="0"/>
          <w:szCs w:val="21"/>
        </w:rPr>
        <w:t>定期</w:t>
      </w:r>
      <w:r>
        <w:rPr>
          <w:rFonts w:hint="eastAsia" w:ascii="宋体" w:hAnsi="宋体" w:eastAsia="宋体" w:cs="宋体"/>
          <w:kern w:val="0"/>
          <w:szCs w:val="21"/>
        </w:rPr>
        <w:t>与图书馆的出入库明细记录进行核对，</w:t>
      </w:r>
      <w:r>
        <w:rPr>
          <w:rFonts w:ascii="宋体" w:hAnsi="宋体" w:eastAsia="宋体" w:cs="宋体"/>
          <w:kern w:val="0"/>
          <w:szCs w:val="21"/>
        </w:rPr>
        <w:t>做到账账</w:t>
      </w:r>
      <w:r>
        <w:rPr>
          <w:rFonts w:hint="eastAsia" w:ascii="宋体" w:hAnsi="宋体" w:eastAsia="宋体" w:cs="宋体"/>
          <w:kern w:val="0"/>
          <w:szCs w:val="21"/>
        </w:rPr>
        <w:t>相符</w:t>
      </w:r>
      <w:r>
        <w:rPr>
          <w:rFonts w:ascii="宋体" w:hAnsi="宋体" w:eastAsia="宋体" w:cs="宋体"/>
          <w:kern w:val="0"/>
          <w:szCs w:val="21"/>
        </w:rPr>
        <w:t>、账实相符。</w:t>
      </w:r>
    </w:p>
    <w:p>
      <w:pPr>
        <w:widowControl/>
        <w:spacing w:line="360" w:lineRule="atLeast"/>
        <w:ind w:left="1155" w:leftChars="500" w:hanging="105" w:hangingChars="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6、</w:t>
      </w:r>
      <w:r>
        <w:rPr>
          <w:rFonts w:ascii="宋体" w:hAnsi="宋体" w:eastAsia="宋体" w:cs="宋体"/>
          <w:kern w:val="0"/>
          <w:szCs w:val="21"/>
        </w:rPr>
        <w:t>完成领导布置的其他各项工作。</w:t>
      </w: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262626"/>
          <w:kern w:val="0"/>
          <w:szCs w:val="21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十、</w:t>
      </w:r>
      <w:r>
        <w:rPr>
          <w:rFonts w:ascii="宋体" w:hAnsi="宋体" w:eastAsia="宋体" w:cs="宋体"/>
          <w:kern w:val="0"/>
          <w:szCs w:val="21"/>
        </w:rPr>
        <w:t xml:space="preserve"> 审核制单</w:t>
      </w:r>
      <w:r>
        <w:rPr>
          <w:rFonts w:hint="eastAsia" w:ascii="宋体" w:hAnsi="宋体" w:eastAsia="宋体" w:cs="宋体"/>
          <w:kern w:val="0"/>
          <w:szCs w:val="21"/>
        </w:rPr>
        <w:t>兼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化学品仓库、书库、</w:t>
      </w:r>
      <w:r>
        <w:rPr>
          <w:rFonts w:hint="eastAsia" w:ascii="宋体" w:hAnsi="宋体" w:eastAsia="宋体" w:cs="宋体"/>
          <w:kern w:val="0"/>
          <w:szCs w:val="21"/>
        </w:rPr>
        <w:t>药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库</w:t>
      </w:r>
      <w:r>
        <w:rPr>
          <w:rFonts w:hint="eastAsia" w:ascii="宋体" w:hAnsi="宋体" w:eastAsia="宋体" w:cs="宋体"/>
          <w:kern w:val="0"/>
          <w:szCs w:val="21"/>
        </w:rPr>
        <w:t>核对</w:t>
      </w:r>
      <w:r>
        <w:rPr>
          <w:rFonts w:ascii="宋体" w:hAnsi="宋体" w:eastAsia="宋体" w:cs="宋体"/>
          <w:kern w:val="0"/>
          <w:szCs w:val="21"/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（工作地点： 奉贤校区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widowControl/>
        <w:spacing w:line="360" w:lineRule="atLeast"/>
        <w:ind w:left="1050" w:hanging="1050" w:hangingChars="5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职责：1</w:t>
      </w:r>
      <w:r>
        <w:rPr>
          <w:rFonts w:ascii="宋体" w:hAnsi="宋体" w:eastAsia="宋体" w:cs="宋体"/>
          <w:kern w:val="0"/>
          <w:szCs w:val="21"/>
        </w:rPr>
        <w:t>、审核原始凭证是否手续完备、内容真实、附件齐全、开支合理。</w:t>
      </w:r>
    </w:p>
    <w:p>
      <w:pPr>
        <w:widowControl/>
        <w:spacing w:line="360" w:lineRule="atLeast"/>
        <w:ind w:left="1050" w:leftChars="5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2、</w:t>
      </w:r>
      <w:r>
        <w:rPr>
          <w:rFonts w:ascii="宋体" w:hAnsi="宋体" w:eastAsia="宋体" w:cs="宋体"/>
          <w:kern w:val="0"/>
          <w:szCs w:val="21"/>
        </w:rPr>
        <w:t>严格执行预算管理制度，不得为超预算或无预算部门办理报销业务，不随意变更会计处理办法。</w:t>
      </w:r>
    </w:p>
    <w:p>
      <w:pPr>
        <w:widowControl/>
        <w:spacing w:line="360" w:lineRule="atLeast"/>
        <w:ind w:left="1050" w:leftChars="5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3、</w:t>
      </w:r>
      <w:r>
        <w:rPr>
          <w:rFonts w:ascii="宋体" w:hAnsi="宋体" w:eastAsia="宋体" w:cs="宋体"/>
          <w:color w:val="262626"/>
          <w:kern w:val="0"/>
          <w:szCs w:val="21"/>
        </w:rPr>
        <w:t>严格执行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公务卡等报销制度。</w:t>
      </w:r>
    </w:p>
    <w:p>
      <w:pPr>
        <w:widowControl/>
        <w:spacing w:line="360" w:lineRule="atLeast"/>
        <w:ind w:left="1050" w:leftChars="5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4、</w:t>
      </w:r>
      <w:r>
        <w:rPr>
          <w:rFonts w:ascii="宋体" w:hAnsi="宋体" w:eastAsia="宋体" w:cs="宋体"/>
          <w:kern w:val="0"/>
          <w:szCs w:val="21"/>
        </w:rPr>
        <w:t>制单要准确无误、清晰明了、摘要完整、科目使用规范。</w:t>
      </w: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>对于驳回的单据应及时通知报销人处理。</w:t>
      </w:r>
    </w:p>
    <w:p>
      <w:pPr>
        <w:widowControl/>
        <w:spacing w:line="360" w:lineRule="atLeast"/>
        <w:ind w:left="1050" w:hanging="1050" w:hangingChars="5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5、根据财务系统记录，</w:t>
      </w:r>
      <w:r>
        <w:rPr>
          <w:rFonts w:ascii="宋体" w:hAnsi="宋体" w:eastAsia="宋体" w:cs="宋体"/>
          <w:kern w:val="0"/>
          <w:szCs w:val="21"/>
        </w:rPr>
        <w:t>定期对</w:t>
      </w:r>
      <w:r>
        <w:rPr>
          <w:rFonts w:hint="eastAsia" w:ascii="宋体" w:hAnsi="宋体" w:eastAsia="宋体" w:cs="宋体"/>
          <w:kern w:val="0"/>
          <w:szCs w:val="21"/>
        </w:rPr>
        <w:t>资产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与实验室管理</w:t>
      </w:r>
      <w:r>
        <w:rPr>
          <w:rFonts w:hint="eastAsia" w:ascii="宋体" w:hAnsi="宋体" w:eastAsia="宋体" w:cs="宋体"/>
          <w:kern w:val="0"/>
          <w:szCs w:val="21"/>
        </w:rPr>
        <w:t>处的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化学</w:t>
      </w:r>
      <w:r>
        <w:rPr>
          <w:rFonts w:hint="eastAsia" w:ascii="宋体" w:hAnsi="宋体" w:eastAsia="宋体" w:cs="宋体"/>
          <w:kern w:val="0"/>
          <w:szCs w:val="21"/>
        </w:rPr>
        <w:t>品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仓</w:t>
      </w:r>
      <w:r>
        <w:rPr>
          <w:rFonts w:hint="eastAsia" w:ascii="宋体" w:hAnsi="宋体" w:eastAsia="宋体" w:cs="宋体"/>
          <w:kern w:val="0"/>
          <w:szCs w:val="21"/>
        </w:rPr>
        <w:t>库记录、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高职和教务处的书库记录、医务室</w:t>
      </w:r>
      <w:r>
        <w:rPr>
          <w:rFonts w:hint="eastAsia" w:ascii="宋体" w:hAnsi="宋体" w:eastAsia="宋体" w:cs="宋体"/>
          <w:kern w:val="0"/>
          <w:szCs w:val="21"/>
        </w:rPr>
        <w:t>的药库记录</w:t>
      </w:r>
      <w:r>
        <w:rPr>
          <w:rFonts w:ascii="宋体" w:hAnsi="宋体" w:eastAsia="宋体" w:cs="宋体"/>
          <w:kern w:val="0"/>
          <w:szCs w:val="21"/>
        </w:rPr>
        <w:t>进行</w:t>
      </w:r>
      <w:r>
        <w:rPr>
          <w:rFonts w:hint="eastAsia" w:ascii="宋体" w:hAnsi="宋体" w:eastAsia="宋体" w:cs="宋体"/>
          <w:kern w:val="0"/>
          <w:szCs w:val="21"/>
        </w:rPr>
        <w:t>核对</w:t>
      </w:r>
      <w:r>
        <w:rPr>
          <w:rFonts w:ascii="宋体" w:hAnsi="宋体" w:eastAsia="宋体" w:cs="宋体"/>
          <w:kern w:val="0"/>
          <w:szCs w:val="21"/>
        </w:rPr>
        <w:t>，做到账账</w:t>
      </w:r>
      <w:r>
        <w:rPr>
          <w:rFonts w:hint="eastAsia" w:ascii="宋体" w:hAnsi="宋体" w:eastAsia="宋体" w:cs="宋体"/>
          <w:kern w:val="0"/>
          <w:szCs w:val="21"/>
        </w:rPr>
        <w:t>相符</w:t>
      </w:r>
      <w:r>
        <w:rPr>
          <w:rFonts w:ascii="宋体" w:hAnsi="宋体" w:eastAsia="宋体" w:cs="宋体"/>
          <w:kern w:val="0"/>
          <w:szCs w:val="21"/>
        </w:rPr>
        <w:t>、账实相符。</w:t>
      </w:r>
    </w:p>
    <w:p>
      <w:pPr>
        <w:widowControl/>
        <w:spacing w:line="360" w:lineRule="atLeast"/>
        <w:ind w:left="1050" w:leftChars="5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6、</w:t>
      </w:r>
      <w:r>
        <w:rPr>
          <w:rFonts w:ascii="宋体" w:hAnsi="宋体" w:eastAsia="宋体" w:cs="宋体"/>
          <w:kern w:val="0"/>
          <w:szCs w:val="21"/>
        </w:rPr>
        <w:t>完成领导布置的其他各项工作。</w:t>
      </w: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262626"/>
          <w:kern w:val="0"/>
          <w:szCs w:val="21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十一、</w:t>
      </w:r>
      <w:r>
        <w:rPr>
          <w:rFonts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事业会计科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负责人</w:t>
      </w:r>
      <w:r>
        <w:rPr>
          <w:rFonts w:hint="eastAsia" w:ascii="宋体" w:hAnsi="宋体" w:eastAsia="宋体" w:cs="宋体"/>
          <w:kern w:val="0"/>
          <w:szCs w:val="21"/>
        </w:rPr>
        <w:t>兼</w:t>
      </w:r>
      <w:r>
        <w:rPr>
          <w:rFonts w:ascii="宋体" w:hAnsi="宋体" w:eastAsia="宋体" w:cs="宋体"/>
          <w:kern w:val="0"/>
          <w:szCs w:val="21"/>
        </w:rPr>
        <w:t>审核制单</w:t>
      </w:r>
      <w:r>
        <w:rPr>
          <w:rFonts w:hint="eastAsia" w:ascii="宋体" w:hAnsi="宋体" w:eastAsia="宋体" w:cs="宋体"/>
          <w:kern w:val="0"/>
          <w:szCs w:val="21"/>
        </w:rPr>
        <w:t>等</w:t>
      </w:r>
      <w:r>
        <w:rPr>
          <w:rFonts w:ascii="宋体" w:hAnsi="宋体" w:eastAsia="宋体" w:cs="宋体"/>
          <w:kern w:val="0"/>
          <w:szCs w:val="21"/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（工作地点： 漕宝校区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widowControl/>
        <w:spacing w:line="36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职责：1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Fonts w:hint="eastAsia" w:ascii="宋体" w:hAnsi="宋体" w:eastAsia="宋体" w:cs="宋体"/>
          <w:kern w:val="0"/>
          <w:szCs w:val="21"/>
        </w:rPr>
        <w:t>管理漕宝校区事业会计科人员和日常事务，负责本科室的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业务</w:t>
      </w:r>
      <w:r>
        <w:rPr>
          <w:rFonts w:hint="eastAsia" w:ascii="宋体" w:hAnsi="宋体" w:eastAsia="宋体" w:cs="宋体"/>
          <w:kern w:val="0"/>
          <w:szCs w:val="21"/>
        </w:rPr>
        <w:t>培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训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2、</w:t>
      </w:r>
      <w:r>
        <w:rPr>
          <w:rFonts w:ascii="宋体" w:hAnsi="宋体" w:eastAsia="宋体" w:cs="宋体"/>
          <w:kern w:val="0"/>
          <w:szCs w:val="21"/>
        </w:rPr>
        <w:t>当天制单结束后，打印</w:t>
      </w:r>
      <w:r>
        <w:rPr>
          <w:rFonts w:hint="eastAsia" w:ascii="宋体" w:hAnsi="宋体" w:eastAsia="宋体" w:cs="宋体"/>
          <w:kern w:val="0"/>
          <w:szCs w:val="21"/>
        </w:rPr>
        <w:t>漕宝校区的</w:t>
      </w:r>
      <w:r>
        <w:rPr>
          <w:rFonts w:ascii="宋体" w:hAnsi="宋体" w:eastAsia="宋体" w:cs="宋体"/>
          <w:kern w:val="0"/>
          <w:szCs w:val="21"/>
        </w:rPr>
        <w:t>现金日报表，并与出纳进行核对，做到</w:t>
      </w:r>
      <w:r>
        <w:rPr>
          <w:rFonts w:hint="eastAsia" w:ascii="宋体" w:hAnsi="宋体" w:eastAsia="宋体" w:cs="宋体"/>
          <w:kern w:val="0"/>
          <w:szCs w:val="21"/>
        </w:rPr>
        <w:t>账实相符。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3、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每日根据原始凭证审核出纳开具的各类银行支付票据，确保各类票据开具正确，及时上传财政支付系统。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4、</w:t>
      </w:r>
      <w:r>
        <w:rPr>
          <w:rFonts w:ascii="宋体" w:hAnsi="宋体" w:eastAsia="宋体" w:cs="宋体"/>
          <w:kern w:val="0"/>
          <w:szCs w:val="21"/>
        </w:rPr>
        <w:t>审核原始凭证是否手续完备、内容真实、附件齐全、开支合理。严格执行预算管理制度，不得为超预算或无预算部门办理报销业务，不随意变更会计处理办法。</w:t>
      </w:r>
      <w:r>
        <w:rPr>
          <w:rFonts w:ascii="宋体" w:hAnsi="宋体" w:eastAsia="宋体" w:cs="宋体"/>
          <w:color w:val="262626"/>
          <w:kern w:val="0"/>
          <w:szCs w:val="21"/>
        </w:rPr>
        <w:t>严格执行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公务卡等报销制度。</w:t>
      </w:r>
      <w:r>
        <w:rPr>
          <w:rFonts w:ascii="宋体" w:hAnsi="宋体" w:eastAsia="宋体" w:cs="宋体"/>
          <w:kern w:val="0"/>
          <w:szCs w:val="21"/>
        </w:rPr>
        <w:t>制单要准确无误、清晰明了、摘要完整、科目使用规范。</w:t>
      </w: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>对于驳回的单据应及时通知报销人处理。</w:t>
      </w:r>
    </w:p>
    <w:p>
      <w:pPr>
        <w:widowControl/>
        <w:spacing w:line="360" w:lineRule="atLeast"/>
        <w:ind w:left="1365" w:leftChars="500" w:hanging="315" w:hangingChars="150"/>
        <w:jc w:val="lef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Cs w:val="21"/>
        </w:rPr>
        <w:t>、负责漕宝校区后勤等部门的经常性结算项目。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负责外单位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经费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的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到帐确认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工作。</w:t>
      </w:r>
    </w:p>
    <w:p>
      <w:pPr>
        <w:widowControl/>
        <w:spacing w:line="360" w:lineRule="atLeast"/>
        <w:ind w:left="1365" w:leftChars="500" w:hanging="315" w:hangingChars="1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宋体" w:hAnsi="宋体" w:eastAsia="宋体" w:cs="宋体"/>
          <w:kern w:val="0"/>
          <w:szCs w:val="21"/>
        </w:rPr>
        <w:t>漕宝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校区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应收应付账务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核对清理、及时冲销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督促借款人在完成借款项目业务后，及时办理报销手续。</w:t>
      </w:r>
    </w:p>
    <w:p>
      <w:pPr>
        <w:widowControl/>
        <w:spacing w:line="360" w:lineRule="atLeast"/>
        <w:ind w:left="1365" w:leftChars="500" w:hanging="315" w:hangingChars="15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Cs w:val="21"/>
        </w:rPr>
        <w:t>、妥善保管和使用漕宝校区的银行印鉴章。</w:t>
      </w:r>
    </w:p>
    <w:p>
      <w:pPr>
        <w:widowControl/>
        <w:spacing w:line="360" w:lineRule="atLeast"/>
        <w:ind w:left="1365" w:leftChars="500" w:hanging="315" w:hangingChars="1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kern w:val="0"/>
          <w:szCs w:val="21"/>
        </w:rPr>
        <w:t>完成领导布置的其他各项工作。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widowControl/>
        <w:spacing w:line="360" w:lineRule="atLeast"/>
        <w:ind w:left="1365" w:hanging="1365" w:hangingChars="6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十二、</w:t>
      </w:r>
      <w:r>
        <w:rPr>
          <w:rFonts w:ascii="宋体" w:hAnsi="宋体" w:eastAsia="宋体" w:cs="宋体"/>
          <w:kern w:val="0"/>
          <w:szCs w:val="21"/>
        </w:rPr>
        <w:t xml:space="preserve"> 审核制单岗位</w:t>
      </w:r>
      <w:r>
        <w:rPr>
          <w:rFonts w:hint="eastAsia" w:ascii="宋体" w:hAnsi="宋体" w:eastAsia="宋体" w:cs="宋体"/>
          <w:kern w:val="0"/>
          <w:szCs w:val="21"/>
        </w:rPr>
        <w:t>（工作地点： 漕宝校区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widowControl/>
        <w:spacing w:line="360" w:lineRule="atLeast"/>
        <w:ind w:left="1260" w:hanging="1260" w:hangingChars="6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职责：1</w:t>
      </w:r>
      <w:r>
        <w:rPr>
          <w:rFonts w:ascii="宋体" w:hAnsi="宋体" w:eastAsia="宋体" w:cs="宋体"/>
          <w:kern w:val="0"/>
          <w:szCs w:val="21"/>
        </w:rPr>
        <w:t>、审核原始凭证是否手续完备、内容真实、附件齐全、开支合理。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2、</w:t>
      </w:r>
      <w:r>
        <w:rPr>
          <w:rFonts w:ascii="宋体" w:hAnsi="宋体" w:eastAsia="宋体" w:cs="宋体"/>
          <w:kern w:val="0"/>
          <w:szCs w:val="21"/>
        </w:rPr>
        <w:t>严格执行预算管理制度，不得为超预算或无预算部门办理报销业务，不随意变更会计处理办法。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3、</w:t>
      </w:r>
      <w:r>
        <w:rPr>
          <w:rFonts w:ascii="宋体" w:hAnsi="宋体" w:eastAsia="宋体" w:cs="宋体"/>
          <w:color w:val="262626"/>
          <w:kern w:val="0"/>
          <w:szCs w:val="21"/>
        </w:rPr>
        <w:t>严格执行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公务卡等报销制度。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4、</w:t>
      </w:r>
      <w:r>
        <w:rPr>
          <w:rFonts w:ascii="宋体" w:hAnsi="宋体" w:eastAsia="宋体" w:cs="宋体"/>
          <w:kern w:val="0"/>
          <w:szCs w:val="21"/>
        </w:rPr>
        <w:t>制单要准确无误、清晰明了、摘要完整、科目使用规范。</w:t>
      </w: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>对于驳回的单据应及时通知报销人处理。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hint="eastAsia" w:ascii="宋体" w:hAnsi="宋体" w:eastAsia="宋体" w:cs="宋体"/>
          <w:color w:val="262626"/>
          <w:kern w:val="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>、做好漕宝校区的学生的零星学费收费、退费等工作。做好继教学院学生的收费工作，</w:t>
      </w:r>
      <w:r>
        <w:rPr>
          <w:rFonts w:hint="eastAsia" w:ascii="宋体" w:hAnsi="宋体" w:eastAsia="宋体" w:cs="宋体"/>
          <w:color w:val="262626"/>
          <w:kern w:val="0"/>
          <w:szCs w:val="21"/>
          <w:highlight w:val="none"/>
          <w:lang w:val="en-US" w:eastAsia="zh-CN"/>
        </w:rPr>
        <w:t>及时与继教学院沟通学生欠费名单。</w:t>
      </w:r>
    </w:p>
    <w:p>
      <w:pPr>
        <w:widowControl/>
        <w:spacing w:line="360" w:lineRule="atLeast"/>
        <w:ind w:left="1121" w:leftChars="384" w:hanging="315" w:hangingChars="1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6、</w:t>
      </w:r>
      <w:r>
        <w:rPr>
          <w:rFonts w:hint="eastAsia" w:ascii="宋体" w:hAnsi="宋体" w:eastAsia="宋体" w:cs="宋体"/>
          <w:kern w:val="0"/>
          <w:szCs w:val="21"/>
        </w:rPr>
        <w:t>保管已领用的空白票据。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根据到帐金额，</w:t>
      </w:r>
      <w:r>
        <w:rPr>
          <w:rFonts w:hint="eastAsia" w:ascii="宋体" w:hAnsi="宋体" w:eastAsia="宋体" w:cs="宋体"/>
          <w:kern w:val="0"/>
          <w:szCs w:val="21"/>
        </w:rPr>
        <w:t>按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规定</w:t>
      </w:r>
      <w:r>
        <w:rPr>
          <w:rFonts w:hint="eastAsia" w:ascii="宋体" w:hAnsi="宋体" w:eastAsia="宋体" w:cs="宋体"/>
          <w:kern w:val="0"/>
          <w:szCs w:val="21"/>
        </w:rPr>
        <w:t>开具相应的票据。</w:t>
      </w:r>
    </w:p>
    <w:p>
      <w:pPr>
        <w:widowControl/>
        <w:spacing w:line="360" w:lineRule="atLeast"/>
        <w:ind w:left="1260" w:hanging="1260" w:hangingChars="6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7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kern w:val="0"/>
          <w:szCs w:val="21"/>
        </w:rPr>
        <w:t>完成领导布置的其他各项工作。</w:t>
      </w: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262626"/>
          <w:kern w:val="0"/>
          <w:szCs w:val="21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十三、</w:t>
      </w:r>
      <w:r>
        <w:rPr>
          <w:rFonts w:ascii="宋体" w:hAnsi="宋体" w:eastAsia="宋体" w:cs="宋体"/>
          <w:kern w:val="0"/>
          <w:szCs w:val="21"/>
        </w:rPr>
        <w:t>现金</w:t>
      </w:r>
      <w:r>
        <w:rPr>
          <w:rFonts w:hint="eastAsia" w:ascii="宋体" w:hAnsi="宋体" w:eastAsia="宋体" w:cs="宋体"/>
          <w:kern w:val="0"/>
          <w:szCs w:val="21"/>
        </w:rPr>
        <w:t>银行</w:t>
      </w:r>
      <w:r>
        <w:rPr>
          <w:rFonts w:ascii="宋体" w:hAnsi="宋体" w:eastAsia="宋体" w:cs="宋体"/>
          <w:kern w:val="0"/>
          <w:szCs w:val="21"/>
        </w:rPr>
        <w:t>出纳岗位</w:t>
      </w:r>
      <w:r>
        <w:rPr>
          <w:rFonts w:hint="eastAsia" w:ascii="宋体" w:hAnsi="宋体" w:eastAsia="宋体" w:cs="宋体"/>
          <w:kern w:val="0"/>
          <w:szCs w:val="21"/>
        </w:rPr>
        <w:t>（工作地点： 漕宝校区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widowControl/>
        <w:spacing w:line="360" w:lineRule="atLeast"/>
        <w:ind w:left="1155" w:hanging="1155" w:hangingChars="5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职责1</w:t>
      </w:r>
      <w:r>
        <w:rPr>
          <w:rFonts w:ascii="宋体" w:hAnsi="宋体" w:eastAsia="宋体" w:cs="宋体"/>
          <w:kern w:val="0"/>
          <w:szCs w:val="21"/>
        </w:rPr>
        <w:t>、严格执行现金管理制度。严禁坐支现金、白条抵库，每日库存现金余额控制在规定限额以内，超过限额则及时解入银行，每天</w:t>
      </w:r>
      <w:r>
        <w:rPr>
          <w:rFonts w:hint="eastAsia" w:ascii="宋体" w:hAnsi="宋体" w:eastAsia="宋体" w:cs="宋体"/>
          <w:kern w:val="0"/>
          <w:szCs w:val="21"/>
        </w:rPr>
        <w:t>现金日记账</w:t>
      </w:r>
      <w:r>
        <w:rPr>
          <w:rFonts w:ascii="宋体" w:hAnsi="宋体" w:eastAsia="宋体" w:cs="宋体"/>
          <w:kern w:val="0"/>
          <w:szCs w:val="21"/>
        </w:rPr>
        <w:t>余额应与库存现金余额一致。</w:t>
      </w:r>
    </w:p>
    <w:p>
      <w:pPr>
        <w:widowControl/>
        <w:spacing w:line="360" w:lineRule="atLeast"/>
        <w:ind w:left="1155" w:hanging="1155" w:hangingChars="5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2、</w:t>
      </w:r>
      <w:r>
        <w:rPr>
          <w:rFonts w:ascii="宋体" w:hAnsi="宋体" w:eastAsia="宋体" w:cs="宋体"/>
          <w:kern w:val="0"/>
          <w:szCs w:val="21"/>
        </w:rPr>
        <w:t>根据</w:t>
      </w:r>
      <w:r>
        <w:rPr>
          <w:rFonts w:hint="eastAsia" w:ascii="宋体" w:hAnsi="宋体" w:eastAsia="宋体" w:cs="宋体"/>
          <w:kern w:val="0"/>
          <w:szCs w:val="21"/>
        </w:rPr>
        <w:t>审核制单岗</w:t>
      </w:r>
      <w:r>
        <w:rPr>
          <w:rFonts w:ascii="宋体" w:hAnsi="宋体" w:eastAsia="宋体" w:cs="宋体"/>
          <w:kern w:val="0"/>
          <w:szCs w:val="21"/>
        </w:rPr>
        <w:t>审核后的记账凭证办理付款业务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及时做好公务卡结算工作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widowControl/>
        <w:spacing w:line="360" w:lineRule="atLeast"/>
        <w:ind w:left="1155" w:hanging="1155" w:hangingChars="55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3、根据预约金额每日提现。</w:t>
      </w:r>
    </w:p>
    <w:p>
      <w:pPr>
        <w:widowControl/>
        <w:spacing w:line="360" w:lineRule="atLeast"/>
        <w:ind w:left="1155" w:hanging="1155" w:hangingChars="5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4、</w:t>
      </w:r>
      <w:r>
        <w:rPr>
          <w:rFonts w:hint="eastAsia" w:ascii="宋体" w:hAnsi="宋体" w:eastAsia="宋体" w:cs="宋体"/>
          <w:kern w:val="0"/>
          <w:szCs w:val="21"/>
        </w:rPr>
        <w:t>接受一卡通充值现金和学生上缴现金等现金收款工作，并每天及时解入银行。</w:t>
      </w:r>
    </w:p>
    <w:p>
      <w:pPr>
        <w:widowControl/>
        <w:spacing w:line="360" w:lineRule="atLeast"/>
        <w:ind w:left="1121" w:leftChars="384" w:hanging="315" w:hangingChars="1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kern w:val="0"/>
          <w:szCs w:val="21"/>
        </w:rPr>
        <w:t>根据审核后的原始凭证，正确使用各种银行结算</w:t>
      </w:r>
      <w:r>
        <w:rPr>
          <w:rFonts w:hint="eastAsia" w:ascii="宋体" w:hAnsi="宋体" w:eastAsia="宋体" w:cs="宋体"/>
          <w:kern w:val="0"/>
          <w:szCs w:val="21"/>
        </w:rPr>
        <w:t>票据</w:t>
      </w:r>
      <w:r>
        <w:rPr>
          <w:rFonts w:ascii="宋体" w:hAnsi="宋体" w:eastAsia="宋体" w:cs="宋体"/>
          <w:kern w:val="0"/>
          <w:szCs w:val="21"/>
        </w:rPr>
        <w:t>，办理银行付款业务。积极使用</w:t>
      </w:r>
      <w:r>
        <w:rPr>
          <w:rFonts w:hint="eastAsia" w:ascii="宋体" w:hAnsi="宋体" w:eastAsia="宋体" w:cs="宋体"/>
          <w:kern w:val="0"/>
          <w:szCs w:val="21"/>
        </w:rPr>
        <w:t>财政支付系统</w:t>
      </w:r>
      <w:r>
        <w:rPr>
          <w:rFonts w:ascii="宋体" w:hAnsi="宋体" w:eastAsia="宋体" w:cs="宋体"/>
          <w:kern w:val="0"/>
          <w:szCs w:val="21"/>
        </w:rPr>
        <w:t>办理各项支付业务。银行结算</w:t>
      </w:r>
      <w:r>
        <w:rPr>
          <w:rFonts w:hint="eastAsia" w:ascii="宋体" w:hAnsi="宋体" w:eastAsia="宋体" w:cs="宋体"/>
          <w:kern w:val="0"/>
          <w:szCs w:val="21"/>
        </w:rPr>
        <w:t>票据</w:t>
      </w:r>
      <w:r>
        <w:rPr>
          <w:rFonts w:ascii="宋体" w:hAnsi="宋体" w:eastAsia="宋体" w:cs="宋体"/>
          <w:kern w:val="0"/>
          <w:szCs w:val="21"/>
        </w:rPr>
        <w:t>金额、单位应与原始凭证一致</w:t>
      </w:r>
      <w:r>
        <w:rPr>
          <w:rFonts w:hint="eastAsia"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t>不得开具三无（无日期、无单位、无金额）支票，支票上须写清用途</w:t>
      </w:r>
      <w:r>
        <w:rPr>
          <w:rFonts w:hint="eastAsia" w:ascii="宋体" w:hAnsi="宋体" w:eastAsia="宋体" w:cs="宋体"/>
          <w:kern w:val="0"/>
          <w:szCs w:val="21"/>
        </w:rPr>
        <w:t>，并</w:t>
      </w:r>
      <w:r>
        <w:rPr>
          <w:rFonts w:ascii="宋体" w:hAnsi="宋体" w:eastAsia="宋体" w:cs="宋体"/>
          <w:kern w:val="0"/>
          <w:szCs w:val="21"/>
        </w:rPr>
        <w:t>随时掌握各银行账户余额，不得签发空头支票。</w:t>
      </w:r>
    </w:p>
    <w:p>
      <w:pPr>
        <w:widowControl/>
        <w:spacing w:line="360" w:lineRule="atLeast"/>
        <w:ind w:left="1365" w:hanging="1365" w:hangingChars="65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kern w:val="0"/>
          <w:szCs w:val="21"/>
        </w:rPr>
        <w:t>收到外单位付来的支票，须查核来源，支票应及时解入银行。</w:t>
      </w:r>
    </w:p>
    <w:p>
      <w:pPr>
        <w:widowControl/>
        <w:spacing w:line="360" w:lineRule="atLeast"/>
        <w:ind w:firstLine="840" w:firstLineChars="4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Cs w:val="21"/>
        </w:rPr>
        <w:t>、每日零星的POS机收款工作</w:t>
      </w:r>
    </w:p>
    <w:p>
      <w:pPr>
        <w:widowControl/>
        <w:spacing w:line="360" w:lineRule="atLeast"/>
        <w:ind w:left="1155" w:leftChars="400" w:hanging="315" w:hangingChars="1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kern w:val="0"/>
          <w:szCs w:val="21"/>
        </w:rPr>
        <w:t>妥善保管</w:t>
      </w:r>
      <w:r>
        <w:rPr>
          <w:rFonts w:hint="eastAsia" w:ascii="宋体" w:hAnsi="宋体" w:eastAsia="宋体" w:cs="宋体"/>
          <w:kern w:val="0"/>
          <w:szCs w:val="21"/>
        </w:rPr>
        <w:t>和使用空白</w:t>
      </w:r>
      <w:r>
        <w:rPr>
          <w:rFonts w:ascii="宋体" w:hAnsi="宋体" w:eastAsia="宋体" w:cs="宋体"/>
          <w:kern w:val="0"/>
          <w:szCs w:val="21"/>
        </w:rPr>
        <w:t>银行结算</w:t>
      </w:r>
      <w:r>
        <w:rPr>
          <w:rFonts w:hint="eastAsia" w:ascii="宋体" w:hAnsi="宋体" w:eastAsia="宋体" w:cs="宋体"/>
          <w:kern w:val="0"/>
          <w:szCs w:val="21"/>
        </w:rPr>
        <w:t>票据</w:t>
      </w:r>
      <w:r>
        <w:rPr>
          <w:rFonts w:ascii="宋体" w:hAnsi="宋体" w:eastAsia="宋体" w:cs="宋体"/>
          <w:kern w:val="0"/>
          <w:szCs w:val="21"/>
        </w:rPr>
        <w:t>及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银行</w:t>
      </w:r>
      <w:r>
        <w:rPr>
          <w:rFonts w:ascii="宋体" w:hAnsi="宋体" w:eastAsia="宋体" w:cs="宋体"/>
          <w:kern w:val="0"/>
          <w:szCs w:val="21"/>
        </w:rPr>
        <w:t>印鉴章，保管好保险箱钥匙和密码，不得随意转交他人。</w:t>
      </w:r>
      <w:r>
        <w:rPr>
          <w:rFonts w:hint="eastAsia" w:ascii="宋体" w:hAnsi="宋体" w:eastAsia="宋体" w:cs="宋体"/>
          <w:kern w:val="0"/>
          <w:szCs w:val="21"/>
        </w:rPr>
        <w:t xml:space="preserve">         </w:t>
      </w:r>
    </w:p>
    <w:p>
      <w:pPr>
        <w:widowControl/>
        <w:spacing w:line="36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kern w:val="0"/>
          <w:szCs w:val="21"/>
        </w:rPr>
        <w:t>7、黏贴银行回单，并按凭证号顺序整理现金、银行支付凭证。</w:t>
      </w:r>
    </w:p>
    <w:p>
      <w:pPr>
        <w:widowControl/>
        <w:spacing w:line="36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8</w:t>
      </w:r>
      <w:r>
        <w:rPr>
          <w:rFonts w:hint="eastAsia" w:ascii="宋体" w:hAnsi="宋体" w:eastAsia="宋体" w:cs="宋体"/>
          <w:kern w:val="0"/>
          <w:szCs w:val="21"/>
        </w:rPr>
        <w:t>、根据教职工的需求，查询付款记录，协助提供银行付款回单证明。</w:t>
      </w:r>
    </w:p>
    <w:p>
      <w:pPr>
        <w:widowControl/>
        <w:spacing w:line="36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9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kern w:val="0"/>
          <w:szCs w:val="21"/>
        </w:rPr>
        <w:t>完成领导交办的其他各项工作。</w:t>
      </w:r>
      <w:r>
        <w:rPr>
          <w:rFonts w:hint="eastAsia" w:ascii="宋体" w:hAnsi="宋体" w:eastAsia="宋体" w:cs="宋体"/>
          <w:kern w:val="0"/>
          <w:szCs w:val="21"/>
        </w:rPr>
        <w:t xml:space="preserve">         </w:t>
      </w: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</w:t>
      </w:r>
    </w:p>
    <w:p>
      <w:pPr>
        <w:widowControl/>
        <w:spacing w:line="360" w:lineRule="atLeast"/>
        <w:ind w:left="3990" w:leftChars="200" w:hanging="3570" w:hangingChars="17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十四、</w:t>
      </w:r>
      <w:r>
        <w:rPr>
          <w:rFonts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预算科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负责人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兼</w:t>
      </w:r>
      <w:r>
        <w:rPr>
          <w:rFonts w:ascii="宋体" w:hAnsi="宋体" w:eastAsia="宋体" w:cs="宋体"/>
          <w:kern w:val="0"/>
          <w:szCs w:val="21"/>
          <w:highlight w:val="none"/>
        </w:rPr>
        <w:t>预算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编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制与</w:t>
      </w:r>
      <w:r>
        <w:rPr>
          <w:rFonts w:ascii="宋体" w:hAnsi="宋体" w:eastAsia="宋体" w:cs="宋体"/>
          <w:kern w:val="0"/>
          <w:szCs w:val="21"/>
        </w:rPr>
        <w:t>管理</w:t>
      </w:r>
      <w:r>
        <w:rPr>
          <w:rFonts w:hint="eastAsia" w:ascii="宋体" w:hAnsi="宋体" w:eastAsia="宋体" w:cs="宋体"/>
          <w:kern w:val="0"/>
          <w:szCs w:val="21"/>
        </w:rPr>
        <w:t>岗位（工作地点： 奉贤校区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/一名，技术二岗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widowControl/>
        <w:spacing w:line="36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职责：1、了解和掌握学校事业发展计划及其资金供需情况，正确领会学校上级部门和</w:t>
      </w:r>
    </w:p>
    <w:p>
      <w:pPr>
        <w:widowControl/>
        <w:spacing w:line="36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kern w:val="0"/>
          <w:szCs w:val="21"/>
        </w:rPr>
        <w:t>上级领导对预算编制的相关要求，准确获取学校各类基本信息，根据各部门的</w:t>
      </w:r>
    </w:p>
    <w:p>
      <w:pPr>
        <w:widowControl/>
        <w:spacing w:line="36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kern w:val="0"/>
          <w:szCs w:val="21"/>
        </w:rPr>
        <w:t>预算申请，及时、合理编制财政预算、学校预算，根据决策层的决定进行调整。</w:t>
      </w:r>
    </w:p>
    <w:p>
      <w:pPr>
        <w:widowControl/>
        <w:spacing w:line="360" w:lineRule="atLeast"/>
        <w:ind w:left="1365" w:leftChars="500" w:hanging="315" w:hangingChars="15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、作为海天财务系统管理员角色，编制和调整会计软件中会计科目、各类部门码、项目码、预算控制码。</w:t>
      </w:r>
    </w:p>
    <w:p>
      <w:pPr>
        <w:widowControl/>
        <w:spacing w:line="360" w:lineRule="atLeast"/>
        <w:ind w:left="1365" w:leftChars="500" w:hanging="315" w:hangingChars="15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Cs w:val="21"/>
        </w:rPr>
        <w:t>、根据财务系统与财政支付系统的对账结果，进行财政支付系统的调整，确保财务系统记录、银行记录与财政支付系统中的记录三者相符。</w:t>
      </w:r>
    </w:p>
    <w:p>
      <w:pPr>
        <w:widowControl/>
        <w:spacing w:line="360" w:lineRule="atLeast"/>
        <w:ind w:left="1365" w:leftChars="500" w:hanging="315" w:hangingChars="1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Cs w:val="21"/>
        </w:rPr>
        <w:t>、根据各级政府部门的相关要求，编制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各类统计报表</w:t>
      </w:r>
      <w:r>
        <w:rPr>
          <w:rFonts w:hint="eastAsia" w:ascii="宋体" w:hAnsi="宋体" w:eastAsia="宋体" w:cs="宋体"/>
          <w:kern w:val="0"/>
          <w:szCs w:val="21"/>
        </w:rPr>
        <w:t>，确保相关报表的及时性与准确性。</w:t>
      </w:r>
      <w:r>
        <w:rPr>
          <w:rFonts w:ascii="宋体" w:hAnsi="宋体" w:eastAsia="宋体" w:cs="宋体"/>
          <w:kern w:val="0"/>
          <w:szCs w:val="21"/>
        </w:rPr>
        <w:t>根据报表数据信息，定期对报表进行分析。</w:t>
      </w:r>
    </w:p>
    <w:p>
      <w:pPr>
        <w:widowControl/>
        <w:spacing w:line="240" w:lineRule="auto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5</w:t>
      </w:r>
      <w:r>
        <w:rPr>
          <w:rFonts w:hint="eastAsia" w:ascii="宋体" w:hAnsi="宋体" w:eastAsia="宋体" w:cs="宋体"/>
          <w:kern w:val="0"/>
          <w:szCs w:val="21"/>
        </w:rPr>
        <w:t>、管理预算科人员和日常事务，负责本科室的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业务培训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/>
        <w:spacing w:line="240" w:lineRule="auto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6、</w:t>
      </w:r>
      <w:r>
        <w:rPr>
          <w:rFonts w:hint="eastAsia" w:ascii="宋体" w:hAnsi="宋体" w:eastAsia="宋体" w:cs="宋体"/>
          <w:kern w:val="0"/>
          <w:szCs w:val="21"/>
        </w:rPr>
        <w:t>审核报表编制岗位所编制的各类月报、季报和年报，确保各类报表的及时性</w:t>
      </w:r>
    </w:p>
    <w:p>
      <w:pPr>
        <w:widowControl/>
        <w:spacing w:line="240" w:lineRule="auto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kern w:val="0"/>
          <w:szCs w:val="21"/>
        </w:rPr>
        <w:t>与准确性。</w:t>
      </w:r>
    </w:p>
    <w:p>
      <w:pPr>
        <w:widowControl/>
        <w:spacing w:line="360" w:lineRule="atLeast"/>
        <w:ind w:left="1365" w:leftChars="500" w:hanging="315" w:hangingChars="1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Cs w:val="21"/>
        </w:rPr>
        <w:t xml:space="preserve">、审核税务申报岗位所编制的各类报税数据、确保报税的及时性和准确性。 </w:t>
      </w:r>
    </w:p>
    <w:p>
      <w:pPr>
        <w:widowControl/>
        <w:spacing w:line="360" w:lineRule="atLeast"/>
        <w:ind w:left="1260" w:leftChars="500" w:hanging="210" w:hangingChars="100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负责基建财务系统的账</w:t>
      </w:r>
      <w:r>
        <w:rPr>
          <w:rFonts w:ascii="宋体" w:hAnsi="宋体" w:eastAsia="宋体" w:cs="宋体"/>
          <w:color w:val="262626"/>
          <w:kern w:val="0"/>
          <w:szCs w:val="21"/>
        </w:rPr>
        <w:t>务设置</w:t>
      </w:r>
      <w:r>
        <w:rPr>
          <w:rFonts w:hint="eastAsia" w:ascii="宋体" w:hAnsi="宋体" w:eastAsia="宋体" w:cs="宋体"/>
          <w:color w:val="262626"/>
          <w:kern w:val="0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</w:rPr>
        <w:t>复核基建会计岗位的会计凭证、审核相关的各类报表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确保</w:t>
      </w:r>
      <w:r>
        <w:rPr>
          <w:rFonts w:ascii="宋体" w:hAnsi="宋体" w:eastAsia="宋体" w:cs="宋体"/>
          <w:color w:val="262626"/>
          <w:kern w:val="0"/>
          <w:szCs w:val="21"/>
        </w:rPr>
        <w:t>基建资金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的及时</w:t>
      </w:r>
      <w:r>
        <w:rPr>
          <w:rFonts w:ascii="宋体" w:hAnsi="宋体" w:eastAsia="宋体" w:cs="宋体"/>
          <w:color w:val="262626"/>
          <w:kern w:val="0"/>
          <w:szCs w:val="21"/>
        </w:rPr>
        <w:t>筹措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。</w:t>
      </w:r>
      <w:r>
        <w:rPr>
          <w:rFonts w:ascii="宋体" w:hAnsi="宋体" w:eastAsia="宋体" w:cs="宋体"/>
          <w:color w:val="262626"/>
          <w:kern w:val="0"/>
          <w:szCs w:val="21"/>
        </w:rPr>
        <w:t>做好工程项目验收竣工前财务准备工作，及时编报竣工财务决算。按工程进展和资金需求，配合处领导做好基本建设资金筹措、办理相关手续工作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。监督基建会计岗位的其他工作。</w:t>
      </w:r>
    </w:p>
    <w:p>
      <w:pPr>
        <w:widowControl/>
        <w:spacing w:line="360" w:lineRule="atLeast"/>
        <w:ind w:firstLine="1050" w:firstLineChars="5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、</w:t>
      </w:r>
      <w:r>
        <w:rPr>
          <w:rFonts w:hint="eastAsia" w:ascii="宋体" w:hAnsi="宋体" w:eastAsia="宋体" w:cs="宋体"/>
          <w:kern w:val="0"/>
          <w:szCs w:val="21"/>
        </w:rPr>
        <w:t>审核政府采购岗位的工作。</w:t>
      </w:r>
    </w:p>
    <w:p>
      <w:pPr>
        <w:widowControl/>
        <w:spacing w:line="360" w:lineRule="atLeast"/>
        <w:ind w:firstLine="1050" w:firstLineChars="5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Cs w:val="21"/>
        </w:rPr>
        <w:t>、审核固定资产核对岗的工作，确保固定资产明细账做到账实相符。</w:t>
      </w:r>
    </w:p>
    <w:p>
      <w:pPr>
        <w:widowControl/>
        <w:spacing w:line="360" w:lineRule="atLeast"/>
        <w:ind w:left="1365" w:leftChars="500" w:hanging="315" w:hangingChars="1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Cs w:val="21"/>
        </w:rPr>
        <w:t>、审核预算编制助理的日常预算调整、确保专项预算编制及时准确，学校预算执行情况及时下达等。</w:t>
      </w:r>
    </w:p>
    <w:p>
      <w:pPr>
        <w:widowControl/>
        <w:spacing w:line="360" w:lineRule="atLeast"/>
        <w:ind w:left="1155" w:leftChars="500" w:hanging="105" w:hangingChars="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、配合各类审计工作，提供相关的财务数据。</w:t>
      </w:r>
    </w:p>
    <w:p>
      <w:pPr>
        <w:widowControl/>
        <w:spacing w:line="360" w:lineRule="atLeast"/>
        <w:ind w:left="1155" w:leftChars="500" w:hanging="105" w:hangingChars="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kern w:val="0"/>
          <w:szCs w:val="21"/>
        </w:rPr>
        <w:t>完成领导交办的其他各项工作。</w:t>
      </w: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262626"/>
          <w:kern w:val="0"/>
          <w:szCs w:val="21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十五、凭证</w:t>
      </w:r>
      <w:r>
        <w:rPr>
          <w:rFonts w:ascii="宋体" w:hAnsi="宋体" w:eastAsia="宋体" w:cs="宋体"/>
          <w:kern w:val="0"/>
          <w:szCs w:val="21"/>
        </w:rPr>
        <w:t>复核</w:t>
      </w:r>
      <w:r>
        <w:rPr>
          <w:rFonts w:hint="eastAsia" w:ascii="宋体" w:hAnsi="宋体" w:eastAsia="宋体" w:cs="宋体"/>
          <w:kern w:val="0"/>
          <w:szCs w:val="21"/>
        </w:rPr>
        <w:t>兼报表编制</w:t>
      </w:r>
      <w:r>
        <w:rPr>
          <w:rFonts w:ascii="宋体" w:hAnsi="宋体" w:eastAsia="宋体" w:cs="宋体"/>
          <w:kern w:val="0"/>
          <w:szCs w:val="21"/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（工作地点： 奉贤校区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widowControl/>
        <w:spacing w:line="360" w:lineRule="atLeast"/>
        <w:ind w:left="1155" w:hanging="1155" w:hangingChars="5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职责：1</w:t>
      </w:r>
      <w:r>
        <w:rPr>
          <w:rFonts w:ascii="宋体" w:hAnsi="宋体" w:eastAsia="宋体" w:cs="宋体"/>
          <w:kern w:val="0"/>
          <w:szCs w:val="21"/>
        </w:rPr>
        <w:t>、根据国家财经制度、《会计基础工作规范》及学校财务制度有关规定，认真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复核</w:t>
      </w:r>
      <w:r>
        <w:rPr>
          <w:rFonts w:ascii="宋体" w:hAnsi="宋体" w:eastAsia="宋体" w:cs="宋体"/>
          <w:kern w:val="0"/>
          <w:szCs w:val="21"/>
        </w:rPr>
        <w:t>记账凭证的正确性、合法性。对有错误的记账凭证退回审核</w:t>
      </w:r>
      <w:r>
        <w:rPr>
          <w:rFonts w:hint="eastAsia" w:ascii="宋体" w:hAnsi="宋体" w:eastAsia="宋体" w:cs="宋体"/>
          <w:kern w:val="0"/>
          <w:szCs w:val="21"/>
        </w:rPr>
        <w:t>制单</w:t>
      </w:r>
      <w:r>
        <w:rPr>
          <w:rFonts w:ascii="宋体" w:hAnsi="宋体" w:eastAsia="宋体" w:cs="宋体"/>
          <w:kern w:val="0"/>
          <w:szCs w:val="21"/>
        </w:rPr>
        <w:t>人员进行订正</w:t>
      </w:r>
      <w:r>
        <w:rPr>
          <w:rFonts w:hint="eastAsia" w:ascii="宋体" w:hAnsi="宋体" w:eastAsia="宋体" w:cs="宋体"/>
          <w:kern w:val="0"/>
          <w:szCs w:val="21"/>
        </w:rPr>
        <w:t>和</w:t>
      </w:r>
      <w:r>
        <w:rPr>
          <w:rFonts w:ascii="宋体" w:hAnsi="宋体" w:eastAsia="宋体" w:cs="宋体"/>
          <w:kern w:val="0"/>
          <w:szCs w:val="21"/>
        </w:rPr>
        <w:t>修改。</w:t>
      </w:r>
    </w:p>
    <w:p>
      <w:pPr>
        <w:widowControl/>
        <w:spacing w:line="360" w:lineRule="atLeast"/>
        <w:ind w:left="1155" w:hanging="1155" w:hangingChars="5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2、</w:t>
      </w:r>
      <w:r>
        <w:rPr>
          <w:rFonts w:ascii="宋体" w:hAnsi="宋体" w:eastAsia="宋体" w:cs="宋体"/>
          <w:kern w:val="0"/>
          <w:szCs w:val="21"/>
        </w:rPr>
        <w:t>对复核后的凭证应在记账凭证的复核人栏上盖章确认，并检查制单人、会计出纳栏中的章印。经复核后，应对记账凭证上的编号连续性进行检查，以防凭证漏缺、跳号。</w:t>
      </w:r>
    </w:p>
    <w:p>
      <w:pPr>
        <w:widowControl/>
        <w:spacing w:line="360" w:lineRule="atLeast"/>
        <w:ind w:left="1155" w:hanging="1155" w:hangingChars="5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3、</w:t>
      </w:r>
      <w:r>
        <w:rPr>
          <w:rFonts w:ascii="宋体" w:hAnsi="宋体" w:eastAsia="宋体" w:cs="宋体"/>
          <w:kern w:val="0"/>
          <w:szCs w:val="21"/>
        </w:rPr>
        <w:t>记账凭证复核完毕，应及时通过电脑复核进行记账。</w:t>
      </w:r>
    </w:p>
    <w:p>
      <w:pPr>
        <w:widowControl/>
        <w:spacing w:line="360" w:lineRule="atLeast"/>
        <w:ind w:left="1155" w:hanging="1155" w:hangingChars="5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4、</w:t>
      </w:r>
      <w:r>
        <w:rPr>
          <w:rFonts w:ascii="宋体" w:hAnsi="宋体" w:eastAsia="宋体" w:cs="宋体"/>
          <w:kern w:val="0"/>
          <w:szCs w:val="21"/>
        </w:rPr>
        <w:t>在凭证保管期内，应确保凭证及附件的安全完整，不得遗失。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定时</w:t>
      </w:r>
      <w:r>
        <w:rPr>
          <w:rFonts w:ascii="宋体" w:hAnsi="宋体" w:eastAsia="宋体" w:cs="宋体"/>
          <w:kern w:val="0"/>
          <w:szCs w:val="21"/>
        </w:rPr>
        <w:t>将上月凭证转交给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档案管理员</w:t>
      </w:r>
      <w:r>
        <w:rPr>
          <w:rFonts w:ascii="宋体" w:hAnsi="宋体" w:eastAsia="宋体" w:cs="宋体"/>
          <w:kern w:val="0"/>
          <w:szCs w:val="21"/>
        </w:rPr>
        <w:t>，并进行登记签名。</w:t>
      </w:r>
    </w:p>
    <w:p>
      <w:pPr>
        <w:widowControl/>
        <w:spacing w:line="360" w:lineRule="atLeast"/>
        <w:ind w:left="1155" w:leftChars="500" w:hanging="105" w:hangingChars="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5、</w:t>
      </w:r>
      <w:r>
        <w:rPr>
          <w:rFonts w:ascii="宋体" w:hAnsi="宋体" w:eastAsia="宋体" w:cs="宋体"/>
          <w:kern w:val="0"/>
          <w:szCs w:val="21"/>
        </w:rPr>
        <w:t>定期打印会计账簿</w:t>
      </w:r>
      <w:r>
        <w:rPr>
          <w:rFonts w:hint="eastAsia" w:ascii="宋体" w:hAnsi="宋体" w:eastAsia="宋体" w:cs="宋体"/>
          <w:kern w:val="0"/>
          <w:szCs w:val="21"/>
        </w:rPr>
        <w:t>、会计报表等各类会计资料</w:t>
      </w:r>
      <w:r>
        <w:rPr>
          <w:rFonts w:ascii="宋体" w:hAnsi="宋体" w:eastAsia="宋体" w:cs="宋体"/>
          <w:kern w:val="0"/>
          <w:szCs w:val="21"/>
        </w:rPr>
        <w:t>，交给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档案管理员</w:t>
      </w:r>
      <w:r>
        <w:rPr>
          <w:rFonts w:ascii="宋体" w:hAnsi="宋体" w:eastAsia="宋体" w:cs="宋体"/>
          <w:kern w:val="0"/>
          <w:szCs w:val="21"/>
        </w:rPr>
        <w:t>，并进行登记签名。</w:t>
      </w:r>
    </w:p>
    <w:p>
      <w:pPr>
        <w:widowControl/>
        <w:spacing w:line="360" w:lineRule="atLeast"/>
        <w:ind w:left="1050" w:leftChars="5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6、根据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上级主管部门</w:t>
      </w:r>
      <w:r>
        <w:rPr>
          <w:rFonts w:hint="eastAsia" w:ascii="宋体" w:hAnsi="宋体" w:eastAsia="宋体" w:cs="宋体"/>
          <w:kern w:val="0"/>
          <w:szCs w:val="21"/>
        </w:rPr>
        <w:t>的相关要求，编制各类月报、季报和年报，确保各类报表的及时性与准确性。</w:t>
      </w:r>
      <w:r>
        <w:rPr>
          <w:rFonts w:ascii="宋体" w:hAnsi="宋体" w:eastAsia="宋体" w:cs="宋体"/>
          <w:kern w:val="0"/>
          <w:szCs w:val="21"/>
        </w:rPr>
        <w:t>根据报表数据信息，定期对报表进行分析。</w:t>
      </w:r>
    </w:p>
    <w:p>
      <w:pPr>
        <w:widowControl/>
        <w:spacing w:line="360" w:lineRule="atLeast"/>
        <w:ind w:left="1155" w:leftChars="500" w:hanging="105" w:hangingChars="5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7、配合各类审计工作，提供相关的财务数据。</w:t>
      </w:r>
    </w:p>
    <w:p>
      <w:pPr>
        <w:widowControl/>
        <w:spacing w:line="360" w:lineRule="atLeast"/>
        <w:ind w:left="1155" w:leftChars="500" w:hanging="105" w:hangingChars="50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定期审核一卡通结算岗的工作，确保一卡通商户的及时结算与正确性。</w:t>
      </w:r>
    </w:p>
    <w:p>
      <w:pPr>
        <w:widowControl/>
        <w:spacing w:line="360" w:lineRule="atLeast"/>
        <w:ind w:left="1155" w:leftChars="500" w:hanging="105" w:hangingChars="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kern w:val="0"/>
          <w:szCs w:val="21"/>
        </w:rPr>
        <w:t>完成领导交办的其他各项工作。</w:t>
      </w:r>
    </w:p>
    <w:p>
      <w:pPr>
        <w:widowControl/>
        <w:spacing w:line="360" w:lineRule="atLeast"/>
        <w:ind w:left="1155" w:leftChars="500" w:hanging="105" w:hangingChars="50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262626"/>
          <w:kern w:val="0"/>
          <w:szCs w:val="21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color w:val="262626"/>
          <w:kern w:val="0"/>
          <w:szCs w:val="21"/>
        </w:rPr>
        <w:t>十六、税务申报与基建会计、政府采购岗位</w:t>
      </w:r>
      <w:r>
        <w:rPr>
          <w:rFonts w:hint="eastAsia" w:ascii="宋体" w:hAnsi="宋体" w:eastAsia="宋体" w:cs="宋体"/>
          <w:kern w:val="0"/>
          <w:szCs w:val="21"/>
        </w:rPr>
        <w:t>（工作地点： 奉贤校区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widowControl/>
        <w:spacing w:line="360" w:lineRule="atLeast"/>
        <w:ind w:left="1161" w:leftChars="53" w:hanging="1050" w:hangingChars="5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职责：1、</w:t>
      </w: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>按规定开具相关税务发票。</w:t>
      </w:r>
      <w:r>
        <w:rPr>
          <w:rFonts w:hint="eastAsia" w:ascii="宋体" w:hAnsi="宋体" w:eastAsia="宋体" w:cs="宋体"/>
          <w:kern w:val="0"/>
          <w:szCs w:val="21"/>
        </w:rPr>
        <w:t>每月及时抄报税，及时准确完成各类税种的申报、上缴、代扣代缴和免退工作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</w:rPr>
        <w:t>并协助税务局做好各类税务检查。</w:t>
      </w:r>
    </w:p>
    <w:p>
      <w:pPr>
        <w:widowControl/>
        <w:spacing w:line="360" w:lineRule="atLeast"/>
        <w:ind w:left="1161" w:leftChars="53" w:hanging="1050" w:hangingChars="5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2、</w:t>
      </w:r>
      <w:r>
        <w:rPr>
          <w:rFonts w:cs="宋体" w:asciiTheme="minorEastAsia" w:hAnsiTheme="minorEastAsia"/>
          <w:color w:val="262626"/>
          <w:kern w:val="0"/>
          <w:szCs w:val="21"/>
        </w:rPr>
        <w:t>打印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每次申报的材料（包括月报表、个税清单、各类申报表等）</w:t>
      </w:r>
      <w:r>
        <w:rPr>
          <w:rFonts w:cs="宋体" w:asciiTheme="minorEastAsia" w:hAnsiTheme="minorEastAsia"/>
          <w:color w:val="262626"/>
          <w:kern w:val="0"/>
          <w:szCs w:val="21"/>
        </w:rPr>
        <w:t>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定时</w:t>
      </w:r>
      <w:r>
        <w:rPr>
          <w:rFonts w:ascii="宋体" w:hAnsi="宋体" w:eastAsia="宋体" w:cs="宋体"/>
          <w:kern w:val="0"/>
          <w:szCs w:val="21"/>
        </w:rPr>
        <w:t>将上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述资料及税务发票存根联整理成册后</w:t>
      </w:r>
      <w:r>
        <w:rPr>
          <w:rFonts w:ascii="宋体" w:hAnsi="宋体" w:eastAsia="宋体" w:cs="宋体"/>
          <w:kern w:val="0"/>
          <w:szCs w:val="21"/>
        </w:rPr>
        <w:t>转交给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档案管理员存档</w:t>
      </w:r>
      <w:r>
        <w:rPr>
          <w:rFonts w:ascii="宋体" w:hAnsi="宋体" w:eastAsia="宋体" w:cs="宋体"/>
          <w:kern w:val="0"/>
          <w:szCs w:val="21"/>
        </w:rPr>
        <w:t>，并进行登记签名。</w:t>
      </w:r>
    </w:p>
    <w:p>
      <w:pPr>
        <w:widowControl/>
        <w:spacing w:line="360" w:lineRule="atLeast"/>
        <w:ind w:left="1161" w:leftChars="53" w:hanging="1050" w:hangingChars="500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3、</w:t>
      </w:r>
      <w:r>
        <w:rPr>
          <w:rFonts w:ascii="宋体" w:hAnsi="宋体" w:eastAsia="宋体" w:cs="宋体"/>
          <w:color w:val="262626"/>
          <w:kern w:val="0"/>
          <w:szCs w:val="21"/>
        </w:rPr>
        <w:t>严格按照批准的概预算建设内容，做好账务管理。严格审核付款凭证，坚持按制度、按政策办事。按照国家财经法规和基建施工合同的施工进度，按规定支付基建工程款，不得超进度付款。建立基建项目付款进度备查簿。正确、及时进行凭证输入，会计科目使用要规范，摘要清晰明了完整。</w:t>
      </w:r>
    </w:p>
    <w:p>
      <w:pPr>
        <w:widowControl/>
        <w:spacing w:line="360" w:lineRule="atLeast"/>
        <w:ind w:left="1161" w:leftChars="553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4、</w:t>
      </w:r>
      <w:r>
        <w:rPr>
          <w:rFonts w:ascii="宋体" w:hAnsi="宋体" w:eastAsia="宋体" w:cs="宋体"/>
          <w:color w:val="262626"/>
          <w:kern w:val="0"/>
          <w:szCs w:val="21"/>
        </w:rPr>
        <w:t>负责按时编制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基建</w:t>
      </w:r>
      <w:r>
        <w:rPr>
          <w:rFonts w:ascii="宋体" w:hAnsi="宋体" w:eastAsia="宋体" w:cs="宋体"/>
          <w:color w:val="262626"/>
          <w:kern w:val="0"/>
          <w:szCs w:val="21"/>
        </w:rPr>
        <w:t>会计报表和填写统计报表。及时向主管部门及有关领导报送基建报表。</w:t>
      </w:r>
    </w:p>
    <w:p>
      <w:pPr>
        <w:widowControl/>
        <w:spacing w:line="360" w:lineRule="atLeast"/>
        <w:ind w:left="1161" w:leftChars="553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5、</w:t>
      </w:r>
      <w:r>
        <w:rPr>
          <w:rFonts w:ascii="宋体" w:hAnsi="宋体" w:eastAsia="宋体" w:cs="宋体"/>
          <w:color w:val="262626"/>
          <w:kern w:val="0"/>
          <w:szCs w:val="21"/>
        </w:rPr>
        <w:t>负责打印和装订基建会计凭证、账簿及报表，负责基建会计档案保管工作。</w:t>
      </w:r>
    </w:p>
    <w:p>
      <w:pPr>
        <w:widowControl/>
        <w:spacing w:line="360" w:lineRule="atLeast"/>
        <w:ind w:left="1161" w:leftChars="553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6、</w:t>
      </w:r>
      <w:r>
        <w:rPr>
          <w:rFonts w:ascii="宋体" w:hAnsi="宋体" w:eastAsia="宋体" w:cs="宋体"/>
          <w:color w:val="262626"/>
          <w:kern w:val="0"/>
          <w:szCs w:val="21"/>
        </w:rPr>
        <w:t>做好基建应收应付款的清理工作。</w:t>
      </w:r>
    </w:p>
    <w:p>
      <w:pPr>
        <w:widowControl/>
        <w:spacing w:line="360" w:lineRule="atLeast"/>
        <w:ind w:left="1161" w:leftChars="553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7、</w:t>
      </w:r>
      <w:r>
        <w:rPr>
          <w:rFonts w:ascii="宋体" w:hAnsi="宋体" w:eastAsia="宋体" w:cs="宋体"/>
          <w:kern w:val="0"/>
          <w:szCs w:val="21"/>
        </w:rPr>
        <w:t>核对、统计政府采购的经费使用及拨款情况。</w:t>
      </w:r>
    </w:p>
    <w:p>
      <w:pPr>
        <w:widowControl/>
        <w:spacing w:line="360" w:lineRule="atLeast"/>
        <w:ind w:left="1161" w:leftChars="553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8、配合各类审计工作，提供相关的财务数据。</w:t>
      </w:r>
    </w:p>
    <w:p>
      <w:pPr>
        <w:widowControl/>
        <w:spacing w:line="360" w:lineRule="atLeast"/>
        <w:ind w:left="1161" w:leftChars="553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9、</w:t>
      </w:r>
      <w:r>
        <w:rPr>
          <w:rFonts w:ascii="宋体" w:hAnsi="宋体" w:eastAsia="宋体" w:cs="宋体"/>
          <w:color w:val="262626"/>
          <w:kern w:val="0"/>
          <w:szCs w:val="21"/>
        </w:rPr>
        <w:t>完成领导交办的其他工作。</w:t>
      </w:r>
    </w:p>
    <w:p>
      <w:pPr>
        <w:widowControl/>
        <w:spacing w:line="360" w:lineRule="atLeast"/>
        <w:ind w:left="1161" w:leftChars="553"/>
        <w:jc w:val="left"/>
        <w:rPr>
          <w:rFonts w:asciiTheme="majorEastAsia" w:hAnsiTheme="majorEastAsia" w:eastAsiaTheme="majorEastAsia"/>
          <w:szCs w:val="21"/>
        </w:rPr>
      </w:pPr>
    </w:p>
    <w:p>
      <w:pPr>
        <w:widowControl/>
        <w:spacing w:line="360" w:lineRule="atLeast"/>
        <w:jc w:val="left"/>
        <w:rPr>
          <w:rFonts w:ascii="宋体" w:hAnsi="宋体" w:eastAsia="宋体" w:cs="宋体"/>
          <w:color w:val="262626"/>
          <w:kern w:val="0"/>
          <w:szCs w:val="21"/>
        </w:rPr>
      </w:pPr>
    </w:p>
    <w:p>
      <w:pPr>
        <w:widowControl/>
        <w:spacing w:line="36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262626"/>
          <w:kern w:val="0"/>
          <w:szCs w:val="21"/>
        </w:rPr>
        <w:t>十七、预算编制助理和固定资产核对岗位</w:t>
      </w:r>
      <w:r>
        <w:rPr>
          <w:rFonts w:hint="eastAsia" w:ascii="宋体" w:hAnsi="宋体" w:eastAsia="宋体" w:cs="宋体"/>
          <w:kern w:val="0"/>
          <w:szCs w:val="21"/>
        </w:rPr>
        <w:t>（工作地点： 奉贤校区</w:t>
      </w: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/一名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widowControl/>
        <w:spacing w:line="360" w:lineRule="atLeast"/>
        <w:ind w:left="1050" w:hanging="1050" w:hangingChars="500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职责：1、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负责学校各类专项的预算编制、预算下达、预算执行情况反馈、分析等工作。</w:t>
      </w:r>
    </w:p>
    <w:p>
      <w:pPr>
        <w:widowControl/>
        <w:spacing w:line="360" w:lineRule="atLeast"/>
        <w:ind w:left="1050" w:hanging="1050" w:hangingChars="500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color w:val="262626"/>
          <w:kern w:val="0"/>
          <w:szCs w:val="21"/>
        </w:rPr>
        <w:t xml:space="preserve">          2、协助预算管理岗位编制一年一度的学校预算。根据“二下”学校预算数，</w:t>
      </w:r>
      <w:r>
        <w:rPr>
          <w:rFonts w:ascii="宋体" w:hAnsi="宋体" w:eastAsia="宋体" w:cs="宋体"/>
          <w:color w:val="262626"/>
          <w:kern w:val="0"/>
          <w:szCs w:val="21"/>
        </w:rPr>
        <w:t>及时将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数据</w:t>
      </w:r>
      <w:r>
        <w:rPr>
          <w:rFonts w:ascii="宋体" w:hAnsi="宋体" w:eastAsia="宋体" w:cs="宋体"/>
          <w:color w:val="262626"/>
          <w:kern w:val="0"/>
          <w:szCs w:val="21"/>
        </w:rPr>
        <w:t>输入电脑，并通知相关部门，发放项目经费卡。</w:t>
      </w:r>
    </w:p>
    <w:p>
      <w:pPr>
        <w:widowControl/>
        <w:spacing w:line="360" w:lineRule="atLeast"/>
        <w:ind w:left="1050" w:hanging="1050" w:hangingChars="500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color w:val="262626"/>
          <w:kern w:val="0"/>
          <w:szCs w:val="21"/>
        </w:rPr>
        <w:t xml:space="preserve">          </w:t>
      </w: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、</w:t>
      </w:r>
      <w:r>
        <w:rPr>
          <w:rFonts w:ascii="宋体" w:hAnsi="宋体" w:eastAsia="宋体" w:cs="宋体"/>
          <w:color w:val="262626"/>
          <w:kern w:val="0"/>
          <w:szCs w:val="21"/>
        </w:rPr>
        <w:t>定期或不定期对学校收支预算执行情况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与</w:t>
      </w:r>
      <w:r>
        <w:rPr>
          <w:rFonts w:ascii="宋体" w:hAnsi="宋体" w:eastAsia="宋体" w:cs="宋体"/>
          <w:color w:val="262626"/>
          <w:kern w:val="0"/>
          <w:szCs w:val="21"/>
        </w:rPr>
        <w:t>预算编制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数据</w:t>
      </w:r>
      <w:r>
        <w:rPr>
          <w:rFonts w:ascii="宋体" w:hAnsi="宋体" w:eastAsia="宋体" w:cs="宋体"/>
          <w:color w:val="262626"/>
          <w:kern w:val="0"/>
          <w:szCs w:val="21"/>
        </w:rPr>
        <w:t>进行对比和分析,根据上级要求及时上传预算执行情况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并积极主动与各二级学院、机关处室就预算执行情况进行沟通，</w:t>
      </w:r>
      <w:r>
        <w:rPr>
          <w:rFonts w:ascii="宋体" w:hAnsi="宋体" w:eastAsia="宋体" w:cs="宋体"/>
          <w:color w:val="262626"/>
          <w:kern w:val="0"/>
          <w:szCs w:val="21"/>
        </w:rPr>
        <w:t>为学校各部门提供预算使用情况查询服务。</w:t>
      </w:r>
    </w:p>
    <w:p>
      <w:pPr>
        <w:widowControl/>
        <w:spacing w:line="360" w:lineRule="atLeast"/>
        <w:ind w:left="1050" w:hanging="1050" w:hangingChars="500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color w:val="262626"/>
          <w:kern w:val="0"/>
          <w:szCs w:val="21"/>
        </w:rPr>
        <w:t xml:space="preserve">          </w:t>
      </w: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、</w:t>
      </w:r>
      <w:r>
        <w:rPr>
          <w:rFonts w:ascii="宋体" w:hAnsi="宋体" w:eastAsia="宋体" w:cs="宋体"/>
          <w:color w:val="262626"/>
          <w:kern w:val="0"/>
          <w:szCs w:val="21"/>
        </w:rPr>
        <w:t>根据文件和领导的批示，调整预算。</w:t>
      </w:r>
    </w:p>
    <w:p>
      <w:pPr>
        <w:widowControl/>
        <w:spacing w:line="360" w:lineRule="atLeast"/>
        <w:ind w:left="1050" w:leftChars="500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、</w:t>
      </w:r>
      <w:r>
        <w:rPr>
          <w:rFonts w:ascii="宋体" w:hAnsi="宋体" w:eastAsia="宋体" w:cs="宋体"/>
          <w:color w:val="262626"/>
          <w:kern w:val="0"/>
          <w:szCs w:val="21"/>
        </w:rPr>
        <w:t>每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月</w:t>
      </w:r>
      <w:r>
        <w:rPr>
          <w:rFonts w:ascii="宋体" w:hAnsi="宋体" w:eastAsia="宋体" w:cs="宋体"/>
          <w:color w:val="262626"/>
          <w:kern w:val="0"/>
          <w:szCs w:val="21"/>
        </w:rPr>
        <w:t>与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资产处</w:t>
      </w:r>
      <w:r>
        <w:rPr>
          <w:rFonts w:ascii="宋体" w:hAnsi="宋体" w:eastAsia="宋体" w:cs="宋体"/>
          <w:color w:val="262626"/>
          <w:kern w:val="0"/>
          <w:szCs w:val="21"/>
        </w:rPr>
        <w:t>核对固定资产入账数，定期抽盘固定资产，如有不一致应及时</w:t>
      </w: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>查</w:t>
      </w:r>
      <w:r>
        <w:rPr>
          <w:rFonts w:ascii="宋体" w:hAnsi="宋体" w:eastAsia="宋体" w:cs="宋体"/>
          <w:color w:val="262626"/>
          <w:kern w:val="0"/>
          <w:szCs w:val="21"/>
        </w:rPr>
        <w:t>找原因并予以纠正，保证账账、账实相符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 xml:space="preserve">。  </w:t>
      </w:r>
    </w:p>
    <w:p>
      <w:pPr>
        <w:widowControl/>
        <w:spacing w:line="360" w:lineRule="atLeast"/>
        <w:ind w:firstLine="1050" w:firstLineChars="50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>、</w:t>
      </w: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>负责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一卡通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商户的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结算工作，确保一卡通商户的及时结算与正确性。</w:t>
      </w:r>
    </w:p>
    <w:p>
      <w:pPr>
        <w:widowControl/>
        <w:spacing w:line="360" w:lineRule="atLeast"/>
        <w:ind w:firstLine="1050" w:firstLineChars="500"/>
        <w:jc w:val="left"/>
        <w:rPr>
          <w:rFonts w:ascii="宋体" w:hAnsi="宋体" w:eastAsia="宋体" w:cs="宋体"/>
          <w:color w:val="FF0000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作为网上报销系统的管理员，维护系统基础信息及系统的正常运行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/>
        <w:numPr>
          <w:numId w:val="0"/>
        </w:numPr>
        <w:spacing w:line="36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8、</w:t>
      </w:r>
      <w:r>
        <w:rPr>
          <w:rFonts w:hint="eastAsia" w:ascii="宋体" w:hAnsi="宋体" w:eastAsia="宋体" w:cs="宋体"/>
          <w:kern w:val="0"/>
          <w:szCs w:val="21"/>
        </w:rPr>
        <w:t>负责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财政平台中</w:t>
      </w:r>
      <w:r>
        <w:rPr>
          <w:rFonts w:hint="eastAsia" w:ascii="宋体" w:hAnsi="宋体" w:eastAsia="宋体" w:cs="宋体"/>
          <w:kern w:val="0"/>
          <w:szCs w:val="21"/>
        </w:rPr>
        <w:t>公务卡信息的登记和开通工作。</w:t>
      </w:r>
    </w:p>
    <w:p>
      <w:pPr>
        <w:widowControl/>
        <w:numPr>
          <w:numId w:val="0"/>
        </w:numPr>
        <w:spacing w:line="360" w:lineRule="atLeast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 xml:space="preserve">          9、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配合各类审计工作，提供相关的财务数据。</w:t>
      </w:r>
    </w:p>
    <w:p>
      <w:pPr>
        <w:widowControl/>
        <w:numPr>
          <w:numId w:val="0"/>
        </w:numPr>
        <w:spacing w:line="360" w:lineRule="atLeast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="宋体" w:hAnsi="宋体" w:eastAsia="宋体" w:cs="宋体"/>
          <w:color w:val="262626"/>
          <w:kern w:val="0"/>
          <w:szCs w:val="21"/>
          <w:lang w:val="en-US" w:eastAsia="zh-CN"/>
        </w:rPr>
        <w:t xml:space="preserve">          10、</w:t>
      </w:r>
      <w:r>
        <w:rPr>
          <w:rFonts w:ascii="宋体" w:hAnsi="宋体" w:eastAsia="宋体" w:cs="宋体"/>
          <w:color w:val="262626"/>
          <w:kern w:val="0"/>
          <w:szCs w:val="21"/>
        </w:rPr>
        <w:t>完成领导交办的其他工作。</w:t>
      </w:r>
      <w:r>
        <w:rPr>
          <w:rFonts w:hint="eastAsia" w:ascii="宋体" w:hAnsi="宋体" w:eastAsia="宋体" w:cs="宋体"/>
          <w:color w:val="262626"/>
          <w:kern w:val="0"/>
          <w:szCs w:val="21"/>
        </w:rPr>
        <w:t xml:space="preserve">                                            </w:t>
      </w: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color w:val="262626"/>
          <w:kern w:val="0"/>
          <w:szCs w:val="21"/>
        </w:rPr>
        <w:t xml:space="preserve">                                                                                                         </w:t>
      </w:r>
    </w:p>
    <w:p>
      <w:pPr>
        <w:widowControl/>
        <w:spacing w:line="360" w:lineRule="atLeas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十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八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kern w:val="0"/>
          <w:szCs w:val="21"/>
        </w:rPr>
        <w:t xml:space="preserve"> 企业会计岗位</w:t>
      </w:r>
      <w:r>
        <w:rPr>
          <w:rFonts w:hint="eastAsia" w:ascii="宋体" w:hAnsi="宋体" w:eastAsia="宋体" w:cs="宋体"/>
          <w:kern w:val="0"/>
          <w:szCs w:val="21"/>
        </w:rPr>
        <w:t>（工作地点： 漕宝校区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/两名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widowControl/>
        <w:spacing w:line="360" w:lineRule="atLeast"/>
        <w:ind w:left="1155" w:hanging="1155" w:hangingChars="5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宋体" w:hAnsi="宋体" w:eastAsia="宋体" w:cs="宋体"/>
          <w:kern w:val="0"/>
          <w:szCs w:val="21"/>
        </w:rPr>
        <w:t>职责：1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Fonts w:hint="eastAsia" w:ascii="宋体" w:hAnsi="宋体" w:eastAsia="宋体" w:cs="宋体"/>
          <w:kern w:val="0"/>
          <w:szCs w:val="21"/>
        </w:rPr>
        <w:t>负责企业的会计核算工作，做到</w:t>
      </w:r>
      <w:r>
        <w:rPr>
          <w:rFonts w:ascii="宋体" w:hAnsi="宋体" w:eastAsia="宋体" w:cs="宋体"/>
          <w:kern w:val="0"/>
          <w:szCs w:val="21"/>
        </w:rPr>
        <w:t>制单正确无误，清晰明了，摘要完整，会计科目使用规范。负责编制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企业</w:t>
      </w:r>
      <w:r>
        <w:rPr>
          <w:rFonts w:hint="eastAsia" w:ascii="宋体" w:hAnsi="宋体" w:eastAsia="宋体" w:cs="宋体"/>
          <w:kern w:val="0"/>
          <w:szCs w:val="21"/>
        </w:rPr>
        <w:t>各类</w:t>
      </w:r>
      <w:r>
        <w:rPr>
          <w:rFonts w:ascii="宋体" w:hAnsi="宋体" w:eastAsia="宋体" w:cs="宋体"/>
          <w:kern w:val="0"/>
          <w:szCs w:val="21"/>
        </w:rPr>
        <w:t>会计报表</w:t>
      </w:r>
      <w:r>
        <w:rPr>
          <w:rFonts w:hint="eastAsia" w:ascii="宋体" w:hAnsi="宋体" w:eastAsia="宋体" w:cs="宋体"/>
          <w:kern w:val="0"/>
          <w:szCs w:val="21"/>
        </w:rPr>
        <w:t>，确保及时准确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hint="eastAsia" w:ascii="宋体" w:hAnsi="宋体" w:eastAsia="宋体" w:cs="宋体"/>
          <w:kern w:val="0"/>
          <w:szCs w:val="21"/>
        </w:rPr>
        <w:t>并</w:t>
      </w:r>
      <w:r>
        <w:rPr>
          <w:rFonts w:ascii="宋体" w:hAnsi="宋体" w:eastAsia="宋体" w:cs="宋体"/>
          <w:kern w:val="0"/>
          <w:szCs w:val="21"/>
        </w:rPr>
        <w:t>及时向企业传递有关资料和报表。</w:t>
      </w:r>
    </w:p>
    <w:p>
      <w:pPr>
        <w:widowControl/>
        <w:spacing w:line="360" w:lineRule="atLeast"/>
        <w:ind w:firstLine="1050" w:firstLineChars="5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2、</w:t>
      </w:r>
      <w:r>
        <w:rPr>
          <w:rFonts w:ascii="宋体" w:hAnsi="宋体" w:eastAsia="宋体" w:cs="宋体"/>
          <w:kern w:val="0"/>
          <w:szCs w:val="21"/>
        </w:rPr>
        <w:t>负责打印会计凭证、账簿及报表，负责装订凭证、账簿及会计档案保管工作。</w:t>
      </w:r>
    </w:p>
    <w:p>
      <w:pPr>
        <w:widowControl/>
        <w:spacing w:line="360" w:lineRule="atLeast"/>
        <w:ind w:firstLine="1050" w:firstLineChars="5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3、</w:t>
      </w:r>
      <w:r>
        <w:rPr>
          <w:rFonts w:ascii="宋体" w:hAnsi="宋体" w:eastAsia="宋体" w:cs="宋体"/>
          <w:kern w:val="0"/>
          <w:szCs w:val="21"/>
        </w:rPr>
        <w:t>负责企业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ascii="宋体" w:hAnsi="宋体" w:eastAsia="宋体" w:cs="宋体"/>
          <w:kern w:val="0"/>
          <w:szCs w:val="21"/>
        </w:rPr>
        <w:t>纳税申报及发票、收据的管理工作。</w:t>
      </w:r>
    </w:p>
    <w:p>
      <w:pPr>
        <w:widowControl/>
        <w:spacing w:line="360" w:lineRule="atLeast"/>
        <w:ind w:firstLine="1050" w:firstLineChars="5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4、</w:t>
      </w:r>
      <w:r>
        <w:rPr>
          <w:rFonts w:ascii="宋体" w:hAnsi="宋体" w:eastAsia="宋体" w:cs="宋体"/>
          <w:kern w:val="0"/>
          <w:szCs w:val="21"/>
        </w:rPr>
        <w:t>负责企业账目及往来的查询工作。</w:t>
      </w:r>
    </w:p>
    <w:p>
      <w:pPr>
        <w:widowControl/>
        <w:spacing w:line="360" w:lineRule="atLeast"/>
        <w:ind w:firstLine="1050" w:firstLineChars="500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kern w:val="0"/>
          <w:szCs w:val="21"/>
        </w:rPr>
        <w:t>做好企业财务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预算的编制、审核和汇总</w:t>
      </w:r>
      <w:r>
        <w:rPr>
          <w:rFonts w:ascii="宋体" w:hAnsi="宋体" w:eastAsia="宋体" w:cs="宋体"/>
          <w:kern w:val="0"/>
          <w:szCs w:val="21"/>
        </w:rPr>
        <w:t>工作，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分析和监督预算执行情况。</w:t>
      </w:r>
    </w:p>
    <w:p>
      <w:pPr>
        <w:widowControl/>
        <w:spacing w:line="360" w:lineRule="atLeast"/>
        <w:ind w:firstLine="1050" w:firstLineChars="500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负责制定企业财务制度及相关规定</w:t>
      </w:r>
      <w:bookmarkStart w:id="0" w:name="_GoBack"/>
      <w:bookmarkEnd w:id="0"/>
    </w:p>
    <w:p>
      <w:pPr>
        <w:widowControl/>
        <w:spacing w:line="360" w:lineRule="atLeast"/>
        <w:ind w:firstLine="1050" w:firstLineChars="500"/>
        <w:jc w:val="left"/>
        <w:rPr>
          <w:rFonts w:ascii="宋体" w:hAnsi="宋体" w:eastAsia="宋体" w:cs="宋体"/>
          <w:color w:val="FF0000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Cs w:val="21"/>
        </w:rPr>
        <w:t>、配合各类审计工作，提供相关的财务数据。</w:t>
      </w:r>
    </w:p>
    <w:p>
      <w:pPr>
        <w:widowControl/>
        <w:spacing w:line="360" w:lineRule="atLeast"/>
        <w:ind w:firstLine="1050" w:firstLineChars="500"/>
        <w:jc w:val="left"/>
        <w:rPr>
          <w:rFonts w:ascii="宋体" w:hAnsi="宋体" w:eastAsia="宋体" w:cs="宋体"/>
          <w:color w:val="262626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color w:val="262626"/>
          <w:kern w:val="0"/>
          <w:szCs w:val="21"/>
        </w:rPr>
        <w:t>完成领导交办的其他工作。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20782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27"/>
    <w:rsid w:val="00006BFB"/>
    <w:rsid w:val="00014105"/>
    <w:rsid w:val="0006308B"/>
    <w:rsid w:val="00071870"/>
    <w:rsid w:val="000A2234"/>
    <w:rsid w:val="000A556D"/>
    <w:rsid w:val="000D0EA1"/>
    <w:rsid w:val="000D2FD8"/>
    <w:rsid w:val="000F133A"/>
    <w:rsid w:val="00114230"/>
    <w:rsid w:val="00133014"/>
    <w:rsid w:val="00146F8C"/>
    <w:rsid w:val="0016417C"/>
    <w:rsid w:val="001C6140"/>
    <w:rsid w:val="001E1777"/>
    <w:rsid w:val="00213F6A"/>
    <w:rsid w:val="00227901"/>
    <w:rsid w:val="00236E42"/>
    <w:rsid w:val="00251CCF"/>
    <w:rsid w:val="002A3F75"/>
    <w:rsid w:val="002B1AED"/>
    <w:rsid w:val="002C5390"/>
    <w:rsid w:val="002D0917"/>
    <w:rsid w:val="0030191C"/>
    <w:rsid w:val="0030210A"/>
    <w:rsid w:val="00304D73"/>
    <w:rsid w:val="00306ECD"/>
    <w:rsid w:val="00334DD8"/>
    <w:rsid w:val="0034288C"/>
    <w:rsid w:val="00347CDC"/>
    <w:rsid w:val="00357343"/>
    <w:rsid w:val="00362DF1"/>
    <w:rsid w:val="0037116B"/>
    <w:rsid w:val="00386C07"/>
    <w:rsid w:val="0039294C"/>
    <w:rsid w:val="003A1831"/>
    <w:rsid w:val="003A5B7B"/>
    <w:rsid w:val="003C08BC"/>
    <w:rsid w:val="00403027"/>
    <w:rsid w:val="0041432A"/>
    <w:rsid w:val="0041745E"/>
    <w:rsid w:val="00427207"/>
    <w:rsid w:val="00442A18"/>
    <w:rsid w:val="00464614"/>
    <w:rsid w:val="004829B6"/>
    <w:rsid w:val="004D2632"/>
    <w:rsid w:val="004D61F9"/>
    <w:rsid w:val="004E0F10"/>
    <w:rsid w:val="004E3DAF"/>
    <w:rsid w:val="004E6FED"/>
    <w:rsid w:val="00520DB9"/>
    <w:rsid w:val="00527265"/>
    <w:rsid w:val="0053274E"/>
    <w:rsid w:val="00562390"/>
    <w:rsid w:val="005A29C6"/>
    <w:rsid w:val="00617489"/>
    <w:rsid w:val="006356DA"/>
    <w:rsid w:val="00642B21"/>
    <w:rsid w:val="006521A4"/>
    <w:rsid w:val="00676ACC"/>
    <w:rsid w:val="0069026D"/>
    <w:rsid w:val="006D3CA7"/>
    <w:rsid w:val="006E7650"/>
    <w:rsid w:val="006F35AC"/>
    <w:rsid w:val="007017C5"/>
    <w:rsid w:val="00703537"/>
    <w:rsid w:val="007264B7"/>
    <w:rsid w:val="00757223"/>
    <w:rsid w:val="00770312"/>
    <w:rsid w:val="007A4CE3"/>
    <w:rsid w:val="007A50DE"/>
    <w:rsid w:val="007B2C24"/>
    <w:rsid w:val="007B39D8"/>
    <w:rsid w:val="007B7E43"/>
    <w:rsid w:val="007D6A09"/>
    <w:rsid w:val="00805BB7"/>
    <w:rsid w:val="00875E82"/>
    <w:rsid w:val="0089256E"/>
    <w:rsid w:val="008B735F"/>
    <w:rsid w:val="00903A35"/>
    <w:rsid w:val="00905A57"/>
    <w:rsid w:val="00907AA6"/>
    <w:rsid w:val="00940476"/>
    <w:rsid w:val="00973510"/>
    <w:rsid w:val="009F31F9"/>
    <w:rsid w:val="00A27BAA"/>
    <w:rsid w:val="00A436A2"/>
    <w:rsid w:val="00A46CFF"/>
    <w:rsid w:val="00A635AA"/>
    <w:rsid w:val="00A6362D"/>
    <w:rsid w:val="00A743EE"/>
    <w:rsid w:val="00A75161"/>
    <w:rsid w:val="00AB7683"/>
    <w:rsid w:val="00AE4D3A"/>
    <w:rsid w:val="00B145C6"/>
    <w:rsid w:val="00B344F5"/>
    <w:rsid w:val="00B93494"/>
    <w:rsid w:val="00B934C5"/>
    <w:rsid w:val="00B953B3"/>
    <w:rsid w:val="00BC3639"/>
    <w:rsid w:val="00BC3FED"/>
    <w:rsid w:val="00BE7A87"/>
    <w:rsid w:val="00BF0A66"/>
    <w:rsid w:val="00BF152A"/>
    <w:rsid w:val="00C10186"/>
    <w:rsid w:val="00C129EA"/>
    <w:rsid w:val="00C27823"/>
    <w:rsid w:val="00C566DD"/>
    <w:rsid w:val="00C62ADE"/>
    <w:rsid w:val="00C659B1"/>
    <w:rsid w:val="00C65EAE"/>
    <w:rsid w:val="00C67812"/>
    <w:rsid w:val="00C77C87"/>
    <w:rsid w:val="00C82FD8"/>
    <w:rsid w:val="00CB2EAA"/>
    <w:rsid w:val="00CD737F"/>
    <w:rsid w:val="00D146CF"/>
    <w:rsid w:val="00D3634D"/>
    <w:rsid w:val="00D611B1"/>
    <w:rsid w:val="00D619CA"/>
    <w:rsid w:val="00D77B11"/>
    <w:rsid w:val="00DA23F1"/>
    <w:rsid w:val="00DA5666"/>
    <w:rsid w:val="00DB4EB8"/>
    <w:rsid w:val="00DC3A06"/>
    <w:rsid w:val="00E40A55"/>
    <w:rsid w:val="00E90DB8"/>
    <w:rsid w:val="00ED38A0"/>
    <w:rsid w:val="00ED7479"/>
    <w:rsid w:val="00ED766B"/>
    <w:rsid w:val="00F135BD"/>
    <w:rsid w:val="00F26D04"/>
    <w:rsid w:val="00F5364F"/>
    <w:rsid w:val="00F83C0F"/>
    <w:rsid w:val="00F94B84"/>
    <w:rsid w:val="00FA2440"/>
    <w:rsid w:val="00FB1800"/>
    <w:rsid w:val="00FF451A"/>
    <w:rsid w:val="02873B2D"/>
    <w:rsid w:val="042B2550"/>
    <w:rsid w:val="04384280"/>
    <w:rsid w:val="06477A75"/>
    <w:rsid w:val="071D1D33"/>
    <w:rsid w:val="07897E2F"/>
    <w:rsid w:val="0A924A85"/>
    <w:rsid w:val="0D4D0304"/>
    <w:rsid w:val="0D8159F7"/>
    <w:rsid w:val="0E845AC8"/>
    <w:rsid w:val="0EE053A3"/>
    <w:rsid w:val="15D2310D"/>
    <w:rsid w:val="1C5720E7"/>
    <w:rsid w:val="1D5137F4"/>
    <w:rsid w:val="221B0EAE"/>
    <w:rsid w:val="22393EDE"/>
    <w:rsid w:val="235C2040"/>
    <w:rsid w:val="24771AF9"/>
    <w:rsid w:val="277966AD"/>
    <w:rsid w:val="29D86868"/>
    <w:rsid w:val="2A6E6475"/>
    <w:rsid w:val="2E657130"/>
    <w:rsid w:val="313C302C"/>
    <w:rsid w:val="314E4343"/>
    <w:rsid w:val="330360B0"/>
    <w:rsid w:val="34A11FFF"/>
    <w:rsid w:val="34BC275B"/>
    <w:rsid w:val="363558AC"/>
    <w:rsid w:val="38837E9B"/>
    <w:rsid w:val="39B0690F"/>
    <w:rsid w:val="3CC31C42"/>
    <w:rsid w:val="3F421148"/>
    <w:rsid w:val="4F0D4CF8"/>
    <w:rsid w:val="516717F7"/>
    <w:rsid w:val="51716718"/>
    <w:rsid w:val="54647773"/>
    <w:rsid w:val="56374574"/>
    <w:rsid w:val="5B1967F0"/>
    <w:rsid w:val="60162D06"/>
    <w:rsid w:val="627510DA"/>
    <w:rsid w:val="62D95BC6"/>
    <w:rsid w:val="640B5CE3"/>
    <w:rsid w:val="64A020E8"/>
    <w:rsid w:val="654248D4"/>
    <w:rsid w:val="672720E1"/>
    <w:rsid w:val="676A67C5"/>
    <w:rsid w:val="6B127692"/>
    <w:rsid w:val="6C8F1715"/>
    <w:rsid w:val="6D394965"/>
    <w:rsid w:val="6DA618FF"/>
    <w:rsid w:val="6DAD781D"/>
    <w:rsid w:val="721C1586"/>
    <w:rsid w:val="78FB7683"/>
    <w:rsid w:val="7C6079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41EF12-FC02-4F9F-937E-63973CC310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9</Pages>
  <Words>1227</Words>
  <Characters>7000</Characters>
  <Lines>58</Lines>
  <Paragraphs>16</Paragraphs>
  <ScaleCrop>false</ScaleCrop>
  <LinksUpToDate>false</LinksUpToDate>
  <CharactersWithSpaces>8211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2014-01-02T06:20:00Z</dcterms:created>
  <dc:creator>Lenovo User</dc:creator>
  <cp:lastModifiedBy>Shirley</cp:lastModifiedBy>
  <cp:lastPrinted>2014-01-03T00:28:00Z</cp:lastPrinted>
  <dcterms:modified xsi:type="dcterms:W3CDTF">2016-12-16T11:52:03Z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